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EAA" w:rsidRPr="00F13DC3" w:rsidRDefault="003A0EAA" w:rsidP="003A0EAA">
      <w:pPr>
        <w:ind w:left="720"/>
        <w:jc w:val="center"/>
        <w:rPr>
          <w:b/>
          <w:lang w:val="en-GB"/>
        </w:rPr>
      </w:pPr>
      <w:r w:rsidRPr="00F13DC3">
        <w:rPr>
          <w:b/>
          <w:lang w:val="en-GB"/>
        </w:rPr>
        <w:t>DRAFT PROVISIONAL AGENDA</w:t>
      </w:r>
      <w:r w:rsidRPr="004F0C7A">
        <w:rPr>
          <w:rStyle w:val="FootnoteReference"/>
          <w:b/>
        </w:rPr>
        <w:footnoteReference w:id="1"/>
      </w:r>
    </w:p>
    <w:p w:rsidR="003A0EAA" w:rsidRPr="00F13DC3" w:rsidRDefault="003A0EAA" w:rsidP="003A0EAA">
      <w:pPr>
        <w:ind w:left="720"/>
        <w:jc w:val="center"/>
        <w:rPr>
          <w:b/>
          <w:lang w:val="en-GB"/>
        </w:rPr>
      </w:pPr>
      <w:r w:rsidRPr="00F13DC3">
        <w:rPr>
          <w:b/>
          <w:lang w:val="en-GB"/>
        </w:rPr>
        <w:t>19</w:t>
      </w:r>
      <w:r w:rsidRPr="00F13DC3">
        <w:rPr>
          <w:b/>
          <w:vertAlign w:val="superscript"/>
          <w:lang w:val="en-GB"/>
        </w:rPr>
        <w:t>th</w:t>
      </w:r>
      <w:r w:rsidRPr="00F13DC3">
        <w:rPr>
          <w:b/>
          <w:lang w:val="en-GB"/>
        </w:rPr>
        <w:t xml:space="preserve"> SESSION OF THE GENERAL ASSEMBLY</w:t>
      </w:r>
    </w:p>
    <w:p w:rsidR="003A0EAA" w:rsidRPr="00F13DC3" w:rsidRDefault="003A0EAA" w:rsidP="003A0EAA">
      <w:pPr>
        <w:jc w:val="center"/>
        <w:rPr>
          <w:b/>
          <w:bCs/>
          <w:lang w:val="en-GB"/>
        </w:rPr>
      </w:pPr>
      <w:r w:rsidRPr="00F13DC3">
        <w:rPr>
          <w:lang w:val="en-GB"/>
        </w:rPr>
        <w:t xml:space="preserve">Sydney, Australia 12 - 15 November 2013, </w:t>
      </w:r>
    </w:p>
    <w:p w:rsidR="003A0EAA" w:rsidRPr="00F13DC3" w:rsidRDefault="003A0EAA" w:rsidP="003A0EAA">
      <w:pPr>
        <w:jc w:val="center"/>
        <w:rPr>
          <w:b/>
          <w:bCs/>
          <w:lang w:val="en-GB"/>
        </w:rPr>
      </w:pPr>
      <w:r w:rsidRPr="00F13DC3">
        <w:rPr>
          <w:b/>
          <w:bCs/>
          <w:lang w:val="en-GB"/>
        </w:rPr>
        <w:t>“Power of humanity”</w:t>
      </w:r>
    </w:p>
    <w:p w:rsidR="003A0EAA" w:rsidRPr="00F13DC3" w:rsidRDefault="003A0EAA" w:rsidP="003A0EAA">
      <w:pPr>
        <w:jc w:val="center"/>
        <w:rPr>
          <w:b/>
          <w:bCs/>
          <w:lang w:val="en-GB"/>
        </w:rPr>
      </w:pPr>
    </w:p>
    <w:p w:rsidR="003A0EAA" w:rsidRPr="00F13DC3" w:rsidRDefault="003A0EAA" w:rsidP="003A0EAA">
      <w:pPr>
        <w:rPr>
          <w:lang w:val="en-GB"/>
        </w:rPr>
      </w:pPr>
      <w:r w:rsidRPr="00F13DC3">
        <w:rPr>
          <w:lang w:val="en-GB"/>
        </w:rPr>
        <w:t xml:space="preserve">The Agenda aims to keep Strategy 2020 as its focal point. As a global institution working toward common strategic goals, we should take this opportunity to review and assess our operational and financial activities related to S2020. </w:t>
      </w:r>
    </w:p>
    <w:p w:rsidR="003A0EAA" w:rsidRPr="00F13DC3" w:rsidRDefault="003A0EAA" w:rsidP="003A0EAA">
      <w:pPr>
        <w:pStyle w:val="ListNumber"/>
        <w:numPr>
          <w:ilvl w:val="0"/>
          <w:numId w:val="0"/>
        </w:numPr>
        <w:rPr>
          <w:sz w:val="32"/>
          <w:szCs w:val="32"/>
          <w:lang w:val="en-GB"/>
        </w:rPr>
      </w:pPr>
    </w:p>
    <w:p w:rsidR="003A0EAA" w:rsidRPr="004F0C7A" w:rsidRDefault="003A0EAA" w:rsidP="003A0EAA">
      <w:pPr>
        <w:pStyle w:val="ListNumber"/>
        <w:numPr>
          <w:ilvl w:val="0"/>
          <w:numId w:val="0"/>
        </w:numPr>
        <w:rPr>
          <w:sz w:val="28"/>
          <w:szCs w:val="28"/>
        </w:rPr>
      </w:pPr>
      <w:r w:rsidRPr="004F0C7A">
        <w:rPr>
          <w:sz w:val="28"/>
          <w:szCs w:val="28"/>
        </w:rPr>
        <w:t>WELCOME CEREMONY</w:t>
      </w:r>
    </w:p>
    <w:p w:rsidR="003A0EAA" w:rsidRPr="004F0C7A" w:rsidRDefault="003A0EAA" w:rsidP="003A0EAA"/>
    <w:tbl>
      <w:tblPr>
        <w:tblW w:w="8777" w:type="dxa"/>
        <w:tblLayout w:type="fixed"/>
        <w:tblLook w:val="01E0"/>
      </w:tblPr>
      <w:tblGrid>
        <w:gridCol w:w="1101"/>
        <w:gridCol w:w="141"/>
        <w:gridCol w:w="5954"/>
        <w:gridCol w:w="284"/>
        <w:gridCol w:w="1013"/>
        <w:gridCol w:w="284"/>
      </w:tblGrid>
      <w:tr w:rsidR="003A0EAA" w:rsidRPr="004F0C7A" w:rsidTr="007769BD">
        <w:trPr>
          <w:gridAfter w:val="1"/>
          <w:wAfter w:w="284" w:type="dxa"/>
          <w:trHeight w:val="772"/>
        </w:trPr>
        <w:tc>
          <w:tcPr>
            <w:tcW w:w="1242" w:type="dxa"/>
            <w:gridSpan w:val="2"/>
          </w:tcPr>
          <w:p w:rsidR="003A0EAA" w:rsidRPr="004F0C7A" w:rsidRDefault="003A0EAA" w:rsidP="007769BD">
            <w:pPr>
              <w:pStyle w:val="ListNumber"/>
              <w:numPr>
                <w:ilvl w:val="0"/>
                <w:numId w:val="0"/>
              </w:numPr>
              <w:rPr>
                <w:bCs/>
                <w:i/>
                <w:iCs/>
                <w:sz w:val="16"/>
                <w:szCs w:val="16"/>
              </w:rPr>
            </w:pPr>
            <w:r w:rsidRPr="004F0C7A">
              <w:rPr>
                <w:bCs/>
                <w:i/>
                <w:iCs/>
                <w:sz w:val="28"/>
                <w:szCs w:val="28"/>
              </w:rPr>
              <w:t>Item</w:t>
            </w:r>
          </w:p>
        </w:tc>
        <w:tc>
          <w:tcPr>
            <w:tcW w:w="5954" w:type="dxa"/>
          </w:tcPr>
          <w:p w:rsidR="003A0EAA" w:rsidRPr="004F0C7A" w:rsidRDefault="003A0EAA" w:rsidP="007769BD">
            <w:pPr>
              <w:rPr>
                <w:b/>
                <w:bCs/>
                <w:i/>
                <w:iCs/>
                <w:sz w:val="16"/>
                <w:szCs w:val="16"/>
                <w:u w:val="single"/>
              </w:rPr>
            </w:pPr>
            <w:r w:rsidRPr="004F0C7A">
              <w:rPr>
                <w:b/>
                <w:bCs/>
                <w:i/>
                <w:iCs/>
                <w:sz w:val="28"/>
                <w:szCs w:val="28"/>
                <w:u w:val="single"/>
              </w:rPr>
              <w:t>Agenda Item and description</w:t>
            </w:r>
          </w:p>
          <w:p w:rsidR="003A0EAA" w:rsidRPr="004F0C7A" w:rsidRDefault="003A0EAA" w:rsidP="007769BD">
            <w:pPr>
              <w:pStyle w:val="ListNumber"/>
              <w:numPr>
                <w:ilvl w:val="0"/>
                <w:numId w:val="0"/>
              </w:numPr>
              <w:rPr>
                <w:u w:val="single"/>
              </w:rPr>
            </w:pPr>
          </w:p>
        </w:tc>
        <w:tc>
          <w:tcPr>
            <w:tcW w:w="1297" w:type="dxa"/>
            <w:gridSpan w:val="2"/>
          </w:tcPr>
          <w:p w:rsidR="003A0EAA" w:rsidRPr="004F0C7A" w:rsidRDefault="003A0EAA" w:rsidP="007769BD">
            <w:pPr>
              <w:rPr>
                <w:sz w:val="28"/>
                <w:szCs w:val="28"/>
              </w:rPr>
            </w:pP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rPr>
                <w:b/>
                <w:u w:val="single"/>
              </w:rPr>
            </w:pPr>
            <w:r w:rsidRPr="004F0C7A">
              <w:rPr>
                <w:b/>
                <w:u w:val="single"/>
              </w:rPr>
              <w:t>1</w:t>
            </w:r>
          </w:p>
        </w:tc>
        <w:tc>
          <w:tcPr>
            <w:tcW w:w="5954" w:type="dxa"/>
          </w:tcPr>
          <w:p w:rsidR="003A0EAA" w:rsidRPr="004F0C7A" w:rsidRDefault="003A0EAA" w:rsidP="007769BD">
            <w:pPr>
              <w:pStyle w:val="ListNumber"/>
              <w:numPr>
                <w:ilvl w:val="0"/>
                <w:numId w:val="0"/>
              </w:numPr>
              <w:ind w:left="720"/>
              <w:rPr>
                <w:b/>
                <w:bCs/>
                <w:u w:val="single"/>
              </w:rPr>
            </w:pPr>
            <w:r w:rsidRPr="004F0C7A">
              <w:rPr>
                <w:b/>
                <w:bCs/>
                <w:u w:val="single"/>
              </w:rPr>
              <w:t>Procedural Matters</w:t>
            </w:r>
          </w:p>
          <w:p w:rsidR="003A0EAA" w:rsidRPr="004F0C7A" w:rsidRDefault="003A0EAA" w:rsidP="007769BD">
            <w:pPr>
              <w:pStyle w:val="ListNumber"/>
              <w:numPr>
                <w:ilvl w:val="0"/>
                <w:numId w:val="0"/>
              </w:numPr>
              <w:ind w:left="720"/>
              <w:rPr>
                <w:b/>
                <w:bCs/>
                <w:u w:val="single"/>
              </w:rPr>
            </w:pPr>
          </w:p>
        </w:tc>
        <w:tc>
          <w:tcPr>
            <w:tcW w:w="1297" w:type="dxa"/>
            <w:gridSpan w:val="2"/>
          </w:tcPr>
          <w:p w:rsidR="003A0EAA" w:rsidRPr="004F0C7A" w:rsidRDefault="003A0EAA" w:rsidP="007769BD">
            <w:pPr>
              <w:pStyle w:val="BodyText"/>
              <w:ind w:left="360"/>
              <w:jc w:val="left"/>
              <w:rPr>
                <w:b/>
                <w:bCs/>
                <w:lang w:val="en-GB"/>
              </w:rPr>
            </w:pP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pPr>
            <w:r w:rsidRPr="004F0C7A">
              <w:t>1.1</w:t>
            </w:r>
          </w:p>
        </w:tc>
        <w:tc>
          <w:tcPr>
            <w:tcW w:w="5954" w:type="dxa"/>
          </w:tcPr>
          <w:p w:rsidR="003A0EAA" w:rsidRPr="004F0C7A" w:rsidRDefault="003A0EAA" w:rsidP="007769BD">
            <w:pPr>
              <w:pStyle w:val="BodyText"/>
              <w:ind w:left="360"/>
              <w:jc w:val="left"/>
              <w:rPr>
                <w:b/>
                <w:bCs/>
                <w:lang w:val="en-GB"/>
              </w:rPr>
            </w:pPr>
            <w:r w:rsidRPr="004F0C7A">
              <w:rPr>
                <w:b/>
                <w:bCs/>
                <w:lang w:val="en-GB"/>
              </w:rPr>
              <w:t>Roll Call</w:t>
            </w:r>
          </w:p>
          <w:p w:rsidR="003A0EAA" w:rsidRPr="004F0C7A" w:rsidRDefault="003A0EAA" w:rsidP="007769BD">
            <w:pPr>
              <w:pStyle w:val="BodyText"/>
              <w:ind w:left="360"/>
              <w:jc w:val="left"/>
              <w:rPr>
                <w:lang w:val="en-GB"/>
              </w:rPr>
            </w:pPr>
          </w:p>
        </w:tc>
        <w:tc>
          <w:tcPr>
            <w:tcW w:w="1297" w:type="dxa"/>
            <w:gridSpan w:val="2"/>
          </w:tcPr>
          <w:p w:rsidR="003A0EAA" w:rsidRPr="004F0C7A" w:rsidRDefault="003A0EAA" w:rsidP="007769BD">
            <w:pPr>
              <w:pStyle w:val="BodyText"/>
              <w:ind w:left="360"/>
              <w:jc w:val="left"/>
              <w:rPr>
                <w:b/>
                <w:bCs/>
                <w:lang w:val="en-GB"/>
              </w:rPr>
            </w:pP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pPr>
            <w:r w:rsidRPr="004F0C7A">
              <w:t>1.2</w:t>
            </w:r>
          </w:p>
          <w:p w:rsidR="003A0EAA" w:rsidRPr="004F0C7A" w:rsidRDefault="003A0EAA" w:rsidP="007769BD">
            <w:pPr>
              <w:pStyle w:val="ListNumber"/>
              <w:numPr>
                <w:ilvl w:val="0"/>
                <w:numId w:val="0"/>
              </w:numPr>
            </w:pPr>
          </w:p>
          <w:p w:rsidR="003A0EAA" w:rsidRPr="004F0C7A" w:rsidRDefault="003A0EAA" w:rsidP="007769BD">
            <w:pPr>
              <w:pStyle w:val="ListNumber"/>
              <w:numPr>
                <w:ilvl w:val="0"/>
                <w:numId w:val="0"/>
              </w:numPr>
            </w:pPr>
            <w:r w:rsidRPr="004F0C7A">
              <w:t>1.3</w:t>
            </w:r>
          </w:p>
        </w:tc>
        <w:tc>
          <w:tcPr>
            <w:tcW w:w="5954" w:type="dxa"/>
          </w:tcPr>
          <w:p w:rsidR="003A0EAA" w:rsidRPr="004F0C7A" w:rsidRDefault="003A0EAA" w:rsidP="007769BD">
            <w:pPr>
              <w:pStyle w:val="BodyText"/>
              <w:ind w:left="360"/>
              <w:jc w:val="left"/>
              <w:rPr>
                <w:b/>
                <w:bCs/>
                <w:lang w:val="en-GB"/>
              </w:rPr>
            </w:pPr>
            <w:r w:rsidRPr="004F0C7A">
              <w:rPr>
                <w:b/>
                <w:bCs/>
                <w:lang w:val="en-GB"/>
              </w:rPr>
              <w:t>Adoption of the Agenda</w:t>
            </w:r>
          </w:p>
          <w:p w:rsidR="003A0EAA" w:rsidRPr="004F0C7A" w:rsidRDefault="003A0EAA" w:rsidP="007769BD">
            <w:pPr>
              <w:pStyle w:val="BodyText"/>
              <w:ind w:left="360"/>
              <w:jc w:val="left"/>
              <w:rPr>
                <w:b/>
                <w:bCs/>
                <w:lang w:val="en-GB"/>
              </w:rPr>
            </w:pPr>
          </w:p>
          <w:p w:rsidR="003A0EAA" w:rsidRPr="004F0C7A" w:rsidRDefault="003A0EAA" w:rsidP="007769BD">
            <w:pPr>
              <w:pStyle w:val="BodyText"/>
              <w:ind w:left="360"/>
              <w:jc w:val="left"/>
              <w:rPr>
                <w:b/>
                <w:bCs/>
                <w:lang w:val="en-GB"/>
              </w:rPr>
            </w:pPr>
            <w:r w:rsidRPr="004F0C7A">
              <w:rPr>
                <w:b/>
                <w:bCs/>
              </w:rPr>
              <w:t>Admission of newly recognized National Societies as members of the International Federation</w:t>
            </w:r>
          </w:p>
          <w:p w:rsidR="003A0EAA" w:rsidRPr="004F0C7A" w:rsidRDefault="003A0EAA" w:rsidP="007769BD">
            <w:pPr>
              <w:pStyle w:val="BodyText"/>
              <w:ind w:left="360"/>
              <w:jc w:val="left"/>
              <w:rPr>
                <w:b/>
                <w:bCs/>
                <w:lang w:val="en-GB"/>
              </w:rPr>
            </w:pPr>
          </w:p>
        </w:tc>
        <w:tc>
          <w:tcPr>
            <w:tcW w:w="1297" w:type="dxa"/>
            <w:gridSpan w:val="2"/>
          </w:tcPr>
          <w:p w:rsidR="003A0EAA" w:rsidRPr="004F0C7A" w:rsidRDefault="003A0EAA" w:rsidP="007769BD">
            <w:pPr>
              <w:pStyle w:val="BodyText"/>
              <w:jc w:val="center"/>
              <w:rPr>
                <w:b/>
                <w:bCs/>
                <w:lang w:val="en-GB"/>
              </w:rPr>
            </w:pPr>
            <w:r w:rsidRPr="004F0C7A">
              <w:rPr>
                <w:b/>
                <w:bCs/>
                <w:lang w:val="en-GB"/>
              </w:rPr>
              <w:t>DE</w:t>
            </w:r>
          </w:p>
          <w:p w:rsidR="003A0EAA" w:rsidRPr="004F0C7A" w:rsidRDefault="003A0EAA" w:rsidP="007769BD">
            <w:pPr>
              <w:pStyle w:val="BodyText"/>
              <w:jc w:val="center"/>
              <w:rPr>
                <w:b/>
                <w:bCs/>
                <w:lang w:val="en-GB"/>
              </w:rPr>
            </w:pPr>
          </w:p>
          <w:p w:rsidR="003A0EAA" w:rsidRPr="004F0C7A" w:rsidRDefault="003A0EAA" w:rsidP="007769BD">
            <w:pPr>
              <w:pStyle w:val="BodyText"/>
              <w:jc w:val="center"/>
              <w:rPr>
                <w:b/>
                <w:bCs/>
                <w:lang w:val="en-GB"/>
              </w:rPr>
            </w:pPr>
            <w:r w:rsidRPr="004F0C7A">
              <w:rPr>
                <w:b/>
                <w:bCs/>
                <w:lang w:val="en-GB"/>
              </w:rPr>
              <w:t>DE</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pPr>
            <w:r w:rsidRPr="004F0C7A">
              <w:t>1.4</w:t>
            </w:r>
          </w:p>
        </w:tc>
        <w:tc>
          <w:tcPr>
            <w:tcW w:w="5954" w:type="dxa"/>
          </w:tcPr>
          <w:p w:rsidR="003A0EAA" w:rsidRPr="004F0C7A" w:rsidRDefault="003A0EAA" w:rsidP="007769BD">
            <w:pPr>
              <w:pStyle w:val="BodyText"/>
              <w:ind w:left="360"/>
              <w:jc w:val="left"/>
              <w:rPr>
                <w:b/>
                <w:bCs/>
                <w:lang w:val="en-GB"/>
              </w:rPr>
            </w:pPr>
            <w:r w:rsidRPr="004F0C7A">
              <w:rPr>
                <w:b/>
                <w:bCs/>
                <w:lang w:val="en-GB"/>
              </w:rPr>
              <w:t>Approval of the records of the 2011 General Assembly</w:t>
            </w:r>
          </w:p>
          <w:p w:rsidR="003A0EAA" w:rsidRPr="004F0C7A" w:rsidRDefault="003A0EAA" w:rsidP="007769BD">
            <w:pPr>
              <w:pStyle w:val="BodyText"/>
              <w:ind w:left="360"/>
              <w:jc w:val="left"/>
              <w:rPr>
                <w:b/>
                <w:bCs/>
                <w:lang w:val="en-GB"/>
              </w:rPr>
            </w:pPr>
          </w:p>
        </w:tc>
        <w:tc>
          <w:tcPr>
            <w:tcW w:w="1297" w:type="dxa"/>
            <w:gridSpan w:val="2"/>
          </w:tcPr>
          <w:p w:rsidR="003A0EAA" w:rsidRPr="004F0C7A" w:rsidRDefault="003A0EAA" w:rsidP="007769BD">
            <w:pPr>
              <w:pStyle w:val="BodyText"/>
              <w:jc w:val="center"/>
              <w:rPr>
                <w:b/>
                <w:bCs/>
                <w:lang w:val="en-GB"/>
              </w:rPr>
            </w:pPr>
            <w:r w:rsidRPr="004F0C7A">
              <w:rPr>
                <w:b/>
                <w:bCs/>
                <w:lang w:val="en-GB"/>
              </w:rPr>
              <w:t>DE</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pPr>
            <w:r w:rsidRPr="004F0C7A">
              <w:t>1.5</w:t>
            </w:r>
          </w:p>
          <w:p w:rsidR="003A0EAA" w:rsidRPr="004F0C7A" w:rsidRDefault="003A0EAA" w:rsidP="007769BD">
            <w:pPr>
              <w:pStyle w:val="ListNumber"/>
              <w:numPr>
                <w:ilvl w:val="0"/>
                <w:numId w:val="0"/>
              </w:numPr>
            </w:pPr>
          </w:p>
          <w:p w:rsidR="003A0EAA" w:rsidRPr="004F0C7A" w:rsidRDefault="003A0EAA" w:rsidP="007769BD">
            <w:pPr>
              <w:pStyle w:val="ListNumber"/>
              <w:numPr>
                <w:ilvl w:val="0"/>
                <w:numId w:val="0"/>
              </w:numPr>
            </w:pPr>
          </w:p>
          <w:p w:rsidR="003A0EAA" w:rsidRPr="004F0C7A" w:rsidRDefault="003A0EAA" w:rsidP="007769BD">
            <w:pPr>
              <w:pStyle w:val="ListNumber"/>
              <w:numPr>
                <w:ilvl w:val="0"/>
                <w:numId w:val="0"/>
              </w:numPr>
            </w:pPr>
          </w:p>
          <w:p w:rsidR="003A0EAA" w:rsidRPr="004F0C7A" w:rsidRDefault="003A0EAA" w:rsidP="007769BD">
            <w:pPr>
              <w:pStyle w:val="ListNumber"/>
              <w:numPr>
                <w:ilvl w:val="0"/>
                <w:numId w:val="0"/>
              </w:numPr>
            </w:pPr>
          </w:p>
          <w:p w:rsidR="003A0EAA" w:rsidRPr="004F0C7A" w:rsidRDefault="003A0EAA" w:rsidP="007769BD">
            <w:pPr>
              <w:pStyle w:val="ListNumber"/>
              <w:numPr>
                <w:ilvl w:val="0"/>
                <w:numId w:val="0"/>
              </w:numPr>
            </w:pPr>
          </w:p>
          <w:p w:rsidR="003A0EAA" w:rsidRPr="004F0C7A" w:rsidRDefault="003A0EAA" w:rsidP="007769BD">
            <w:pPr>
              <w:pStyle w:val="ListNumber"/>
              <w:numPr>
                <w:ilvl w:val="0"/>
                <w:numId w:val="0"/>
              </w:numPr>
            </w:pPr>
          </w:p>
          <w:p w:rsidR="003A0EAA" w:rsidRPr="004F0C7A" w:rsidRDefault="003A0EAA" w:rsidP="007769BD">
            <w:pPr>
              <w:pStyle w:val="ListNumber"/>
              <w:numPr>
                <w:ilvl w:val="0"/>
                <w:numId w:val="0"/>
              </w:numPr>
              <w:ind w:left="360" w:hanging="360"/>
            </w:pPr>
          </w:p>
          <w:p w:rsidR="003A0EAA" w:rsidRPr="004F0C7A" w:rsidRDefault="003A0EAA" w:rsidP="007769BD">
            <w:pPr>
              <w:pStyle w:val="ListNumber"/>
              <w:numPr>
                <w:ilvl w:val="0"/>
                <w:numId w:val="0"/>
              </w:numPr>
              <w:ind w:left="360" w:hanging="360"/>
            </w:pPr>
          </w:p>
        </w:tc>
        <w:tc>
          <w:tcPr>
            <w:tcW w:w="5954" w:type="dxa"/>
          </w:tcPr>
          <w:p w:rsidR="003A0EAA" w:rsidRPr="004F0C7A" w:rsidRDefault="003A0EAA" w:rsidP="007769BD">
            <w:pPr>
              <w:pStyle w:val="BodyText"/>
              <w:ind w:left="360"/>
              <w:jc w:val="left"/>
              <w:rPr>
                <w:b/>
                <w:bCs/>
                <w:lang w:val="en-GB"/>
              </w:rPr>
            </w:pPr>
            <w:r w:rsidRPr="004F0C7A">
              <w:rPr>
                <w:b/>
                <w:bCs/>
                <w:lang w:val="en-GB"/>
              </w:rPr>
              <w:t>Appointment of the Drafting Committee and approval of the terms of references</w:t>
            </w:r>
          </w:p>
          <w:p w:rsidR="003A0EAA" w:rsidRPr="004F0C7A" w:rsidRDefault="003A0EAA" w:rsidP="007769BD">
            <w:pPr>
              <w:pStyle w:val="ListParagraph"/>
              <w:ind w:left="360"/>
              <w:jc w:val="both"/>
              <w:rPr>
                <w:bCs/>
                <w:i/>
                <w:lang w:val="en-GB"/>
              </w:rPr>
            </w:pPr>
            <w:r w:rsidRPr="004F0C7A">
              <w:rPr>
                <w:bCs/>
                <w:i/>
                <w:lang w:val="en-GB"/>
              </w:rPr>
              <w:t>The Assembly will be asked to appoint the chair and 8 members for the drafting committee and to approve the terms of reference for the duration of the General Assembly. The members of the drafting committee will also serve as rapporteurs of the Workshop</w:t>
            </w:r>
          </w:p>
        </w:tc>
        <w:tc>
          <w:tcPr>
            <w:tcW w:w="1297" w:type="dxa"/>
            <w:gridSpan w:val="2"/>
          </w:tcPr>
          <w:p w:rsidR="003A0EAA" w:rsidRPr="004F0C7A" w:rsidRDefault="003A0EAA" w:rsidP="007769BD">
            <w:pPr>
              <w:pStyle w:val="BodyText"/>
              <w:jc w:val="center"/>
              <w:rPr>
                <w:b/>
                <w:bCs/>
                <w:lang w:val="en-GB"/>
              </w:rPr>
            </w:pPr>
            <w:r w:rsidRPr="004F0C7A">
              <w:rPr>
                <w:b/>
                <w:bCs/>
                <w:lang w:val="en-GB"/>
              </w:rPr>
              <w:t>DE</w:t>
            </w:r>
          </w:p>
          <w:p w:rsidR="003A0EAA" w:rsidRPr="004F0C7A" w:rsidRDefault="003A0EAA" w:rsidP="007769BD">
            <w:pPr>
              <w:pStyle w:val="BodyText"/>
              <w:jc w:val="center"/>
              <w:rPr>
                <w:b/>
                <w:bCs/>
                <w:lang w:val="en-GB"/>
              </w:rPr>
            </w:pPr>
          </w:p>
          <w:p w:rsidR="003A0EAA" w:rsidRPr="004F0C7A" w:rsidRDefault="003A0EAA" w:rsidP="007769BD">
            <w:pPr>
              <w:pStyle w:val="BodyText"/>
              <w:jc w:val="center"/>
              <w:rPr>
                <w:b/>
                <w:bCs/>
                <w:lang w:val="en-GB"/>
              </w:rPr>
            </w:pPr>
          </w:p>
          <w:p w:rsidR="003A0EAA" w:rsidRPr="004F0C7A" w:rsidRDefault="003A0EAA" w:rsidP="007769BD">
            <w:pPr>
              <w:pStyle w:val="BodyText"/>
              <w:jc w:val="center"/>
              <w:rPr>
                <w:b/>
                <w:bCs/>
                <w:lang w:val="en-GB"/>
              </w:rPr>
            </w:pPr>
          </w:p>
          <w:p w:rsidR="003A0EAA" w:rsidRPr="004F0C7A" w:rsidRDefault="003A0EAA" w:rsidP="007769BD">
            <w:pPr>
              <w:pStyle w:val="BodyText"/>
              <w:jc w:val="center"/>
              <w:rPr>
                <w:b/>
                <w:bCs/>
                <w:lang w:val="en-GB"/>
              </w:rPr>
            </w:pPr>
          </w:p>
          <w:p w:rsidR="003A0EAA" w:rsidRPr="004F0C7A" w:rsidRDefault="003A0EAA" w:rsidP="007769BD">
            <w:pPr>
              <w:pStyle w:val="BodyText"/>
              <w:jc w:val="center"/>
              <w:rPr>
                <w:b/>
                <w:bCs/>
                <w:lang w:val="en-GB"/>
              </w:rPr>
            </w:pPr>
          </w:p>
          <w:p w:rsidR="003A0EAA" w:rsidRPr="004F0C7A" w:rsidRDefault="003A0EAA" w:rsidP="007769BD">
            <w:pPr>
              <w:pStyle w:val="BodyText"/>
              <w:jc w:val="center"/>
              <w:rPr>
                <w:b/>
                <w:bCs/>
                <w:lang w:val="en-GB"/>
              </w:rPr>
            </w:pPr>
          </w:p>
          <w:p w:rsidR="003A0EAA" w:rsidRPr="004F0C7A" w:rsidRDefault="003A0EAA" w:rsidP="007769BD">
            <w:pPr>
              <w:pStyle w:val="BodyText"/>
              <w:jc w:val="center"/>
              <w:rPr>
                <w:b/>
                <w:bCs/>
                <w:lang w:val="en-GB"/>
              </w:rPr>
            </w:pPr>
          </w:p>
          <w:p w:rsidR="003A0EAA" w:rsidRPr="004F0C7A" w:rsidRDefault="003A0EAA" w:rsidP="007769BD">
            <w:pPr>
              <w:pStyle w:val="BodyText"/>
              <w:jc w:val="center"/>
              <w:rPr>
                <w:b/>
                <w:bCs/>
                <w:lang w:val="en-GB"/>
              </w:rPr>
            </w:pP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pPr>
            <w:r>
              <w:t>2</w:t>
            </w:r>
          </w:p>
        </w:tc>
        <w:tc>
          <w:tcPr>
            <w:tcW w:w="5954" w:type="dxa"/>
          </w:tcPr>
          <w:p w:rsidR="003A0EAA" w:rsidRPr="00A409A7" w:rsidRDefault="003A0EAA" w:rsidP="007769BD">
            <w:pPr>
              <w:pStyle w:val="ListParagraph"/>
              <w:ind w:left="360"/>
              <w:jc w:val="both"/>
              <w:rPr>
                <w:b/>
                <w:u w:val="single"/>
                <w:lang w:val="en-GB"/>
              </w:rPr>
            </w:pPr>
            <w:r w:rsidRPr="00A409A7">
              <w:rPr>
                <w:b/>
                <w:u w:val="single"/>
                <w:lang w:val="en-GB"/>
              </w:rPr>
              <w:t xml:space="preserve">Setting the Scene: External Key note speaker </w:t>
            </w:r>
          </w:p>
          <w:p w:rsidR="003A0EAA" w:rsidRPr="00A409A7" w:rsidRDefault="003A0EAA" w:rsidP="007769BD">
            <w:pPr>
              <w:pStyle w:val="BodyText"/>
              <w:ind w:left="360"/>
              <w:jc w:val="left"/>
              <w:rPr>
                <w:b/>
                <w:u w:val="single"/>
                <w:lang w:val="en-GB"/>
              </w:rPr>
            </w:pPr>
            <w:r w:rsidRPr="00A409A7">
              <w:rPr>
                <w:b/>
                <w:u w:val="single"/>
                <w:lang w:val="en-GB"/>
              </w:rPr>
              <w:t xml:space="preserve">Theme: The Humanitarian </w:t>
            </w:r>
            <w:r>
              <w:rPr>
                <w:b/>
                <w:u w:val="single"/>
                <w:lang w:val="en-GB"/>
              </w:rPr>
              <w:t>ambitions</w:t>
            </w:r>
            <w:r w:rsidRPr="00A409A7">
              <w:rPr>
                <w:b/>
                <w:u w:val="single"/>
                <w:lang w:val="en-GB"/>
              </w:rPr>
              <w:t xml:space="preserve"> of the 21 Century! (tbc)</w:t>
            </w:r>
          </w:p>
          <w:p w:rsidR="003A0EAA" w:rsidRPr="00A409A7" w:rsidRDefault="003A0EAA" w:rsidP="007769BD">
            <w:pPr>
              <w:pStyle w:val="BodyText"/>
              <w:ind w:left="360"/>
              <w:jc w:val="left"/>
              <w:rPr>
                <w:b/>
                <w:u w:val="single"/>
                <w:lang w:val="en-GB"/>
              </w:rPr>
            </w:pPr>
          </w:p>
        </w:tc>
        <w:tc>
          <w:tcPr>
            <w:tcW w:w="1297" w:type="dxa"/>
            <w:gridSpan w:val="2"/>
          </w:tcPr>
          <w:p w:rsidR="003A0EAA" w:rsidRPr="004F0C7A" w:rsidRDefault="003A0EAA" w:rsidP="007769BD">
            <w:pPr>
              <w:pStyle w:val="BodyText"/>
              <w:jc w:val="center"/>
              <w:rPr>
                <w:b/>
                <w:bCs/>
                <w:lang w:val="en-GB"/>
              </w:rPr>
            </w:pPr>
          </w:p>
        </w:tc>
      </w:tr>
      <w:tr w:rsidR="003A0EAA" w:rsidRPr="00AB529A" w:rsidTr="007769BD">
        <w:trPr>
          <w:gridAfter w:val="1"/>
          <w:wAfter w:w="284" w:type="dxa"/>
        </w:trPr>
        <w:tc>
          <w:tcPr>
            <w:tcW w:w="1242" w:type="dxa"/>
            <w:gridSpan w:val="2"/>
          </w:tcPr>
          <w:p w:rsidR="003A0EAA" w:rsidRPr="004F0C7A" w:rsidRDefault="003A0EAA" w:rsidP="007769BD">
            <w:pPr>
              <w:pStyle w:val="ListNumber"/>
              <w:numPr>
                <w:ilvl w:val="0"/>
                <w:numId w:val="0"/>
              </w:numPr>
              <w:rPr>
                <w:b/>
                <w:u w:val="single"/>
              </w:rPr>
            </w:pPr>
            <w:r>
              <w:rPr>
                <w:b/>
                <w:u w:val="single"/>
              </w:rPr>
              <w:t>3</w:t>
            </w:r>
          </w:p>
          <w:p w:rsidR="003A0EAA" w:rsidRPr="004F0C7A" w:rsidRDefault="003A0EAA" w:rsidP="007769BD">
            <w:pPr>
              <w:pStyle w:val="ListParagraph"/>
              <w:ind w:left="1134"/>
              <w:rPr>
                <w:b/>
                <w:lang w:val="en-GB"/>
              </w:rPr>
            </w:pPr>
          </w:p>
        </w:tc>
        <w:tc>
          <w:tcPr>
            <w:tcW w:w="5954" w:type="dxa"/>
          </w:tcPr>
          <w:p w:rsidR="003A0EAA" w:rsidRPr="00F13DC3" w:rsidRDefault="003A0EAA" w:rsidP="007769BD">
            <w:pPr>
              <w:pStyle w:val="ListNumber"/>
              <w:numPr>
                <w:ilvl w:val="0"/>
                <w:numId w:val="0"/>
              </w:numPr>
              <w:ind w:left="720"/>
              <w:rPr>
                <w:b/>
                <w:u w:val="single"/>
                <w:lang w:val="en-GB"/>
              </w:rPr>
            </w:pPr>
            <w:r w:rsidRPr="00F13DC3">
              <w:rPr>
                <w:b/>
                <w:u w:val="single"/>
                <w:lang w:val="en-GB"/>
              </w:rPr>
              <w:t>Accountability and Follow up Reports</w:t>
            </w:r>
          </w:p>
          <w:p w:rsidR="003A0EAA" w:rsidRPr="004F0C7A" w:rsidRDefault="003A0EAA" w:rsidP="007769BD">
            <w:pPr>
              <w:pStyle w:val="ListParagraph"/>
              <w:ind w:left="427"/>
              <w:jc w:val="both"/>
              <w:rPr>
                <w:bCs/>
                <w:i/>
                <w:lang w:val="en-GB"/>
              </w:rPr>
            </w:pPr>
            <w:r w:rsidRPr="004F0C7A">
              <w:rPr>
                <w:bCs/>
                <w:i/>
                <w:lang w:val="en-GB"/>
              </w:rPr>
              <w:t xml:space="preserve">This portion of the agenda will examine our work with regard to Strategy 2020. </w:t>
            </w:r>
          </w:p>
          <w:p w:rsidR="003A0EAA" w:rsidRPr="004F0C7A" w:rsidRDefault="003A0EAA" w:rsidP="007769BD">
            <w:pPr>
              <w:pStyle w:val="BodyText"/>
              <w:jc w:val="left"/>
              <w:rPr>
                <w:lang w:val="en-GB"/>
              </w:rPr>
            </w:pPr>
          </w:p>
          <w:p w:rsidR="003A0EAA" w:rsidRPr="004F0C7A" w:rsidRDefault="003A0EAA" w:rsidP="007769BD">
            <w:pPr>
              <w:pStyle w:val="BodyText"/>
              <w:jc w:val="left"/>
              <w:rPr>
                <w:lang w:val="en-GB"/>
              </w:rPr>
            </w:pPr>
          </w:p>
        </w:tc>
        <w:tc>
          <w:tcPr>
            <w:tcW w:w="1297" w:type="dxa"/>
            <w:gridSpan w:val="2"/>
          </w:tcPr>
          <w:p w:rsidR="003A0EAA" w:rsidRPr="004F0C7A" w:rsidRDefault="003A0EAA" w:rsidP="007769BD">
            <w:pPr>
              <w:pStyle w:val="ListParagraph"/>
              <w:ind w:left="1134"/>
              <w:jc w:val="both"/>
              <w:rPr>
                <w:bCs/>
                <w:i/>
                <w:lang w:val="en-GB"/>
              </w:rPr>
            </w:pP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ind w:left="360" w:hanging="360"/>
              <w:rPr>
                <w:bCs/>
              </w:rPr>
            </w:pPr>
            <w:r>
              <w:rPr>
                <w:bCs/>
              </w:rPr>
              <w:t>3</w:t>
            </w:r>
            <w:r w:rsidRPr="004F0C7A">
              <w:rPr>
                <w:bCs/>
              </w:rPr>
              <w:t>.1</w:t>
            </w:r>
          </w:p>
        </w:tc>
        <w:tc>
          <w:tcPr>
            <w:tcW w:w="5954" w:type="dxa"/>
          </w:tcPr>
          <w:p w:rsidR="003A0EAA" w:rsidRPr="004F0C7A" w:rsidRDefault="003A0EAA" w:rsidP="007769BD">
            <w:pPr>
              <w:pStyle w:val="ListParagraph"/>
              <w:ind w:left="0"/>
              <w:rPr>
                <w:b/>
                <w:bCs/>
                <w:lang w:val="en-GB"/>
              </w:rPr>
            </w:pPr>
            <w:r w:rsidRPr="004F0C7A">
              <w:rPr>
                <w:b/>
                <w:bCs/>
                <w:lang w:val="en-GB"/>
              </w:rPr>
              <w:t>The President statement on the state of the Federation</w:t>
            </w:r>
          </w:p>
          <w:p w:rsidR="003A0EAA" w:rsidRPr="004F0C7A" w:rsidRDefault="003A0EAA" w:rsidP="007769BD">
            <w:pPr>
              <w:pStyle w:val="Indent1"/>
              <w:tabs>
                <w:tab w:val="clear" w:pos="567"/>
                <w:tab w:val="clear" w:pos="1134"/>
              </w:tabs>
              <w:ind w:left="0" w:firstLine="0"/>
              <w:rPr>
                <w:b/>
                <w:bCs/>
                <w:lang w:val="en-GB"/>
              </w:rPr>
            </w:pPr>
          </w:p>
          <w:p w:rsidR="003A0EAA" w:rsidRPr="004F0C7A" w:rsidRDefault="003A0EAA" w:rsidP="007769BD">
            <w:pPr>
              <w:pStyle w:val="Indent1"/>
              <w:tabs>
                <w:tab w:val="clear" w:pos="567"/>
                <w:tab w:val="clear" w:pos="1134"/>
              </w:tabs>
              <w:ind w:left="0" w:firstLine="0"/>
              <w:rPr>
                <w:bCs/>
                <w:i/>
                <w:lang w:val="en-GB"/>
              </w:rPr>
            </w:pPr>
            <w:r w:rsidRPr="004F0C7A">
              <w:rPr>
                <w:bCs/>
                <w:i/>
                <w:lang w:val="en-GB"/>
              </w:rPr>
              <w:t>The President will provide the General Assembly on the state of the Federation</w:t>
            </w:r>
          </w:p>
          <w:p w:rsidR="003A0EAA" w:rsidRPr="004F0C7A" w:rsidRDefault="003A0EAA" w:rsidP="007769BD">
            <w:pPr>
              <w:pStyle w:val="Indent1"/>
              <w:tabs>
                <w:tab w:val="clear" w:pos="567"/>
                <w:tab w:val="clear" w:pos="1134"/>
              </w:tabs>
              <w:ind w:left="0" w:firstLine="0"/>
              <w:rPr>
                <w:b/>
                <w:bCs/>
                <w:lang w:val="en-GB"/>
              </w:rPr>
            </w:pPr>
          </w:p>
        </w:tc>
        <w:tc>
          <w:tcPr>
            <w:tcW w:w="1297" w:type="dxa"/>
            <w:gridSpan w:val="2"/>
          </w:tcPr>
          <w:p w:rsidR="003A0EAA" w:rsidRPr="004F0C7A" w:rsidRDefault="003A0EAA" w:rsidP="007769BD">
            <w:pPr>
              <w:pStyle w:val="Indent1"/>
              <w:tabs>
                <w:tab w:val="clear" w:pos="567"/>
                <w:tab w:val="clear" w:pos="1134"/>
              </w:tabs>
              <w:ind w:left="0" w:firstLine="0"/>
              <w:rPr>
                <w:b/>
                <w:bCs/>
                <w:lang w:val="en-GB"/>
              </w:rPr>
            </w:pPr>
            <w:r w:rsidRPr="004F0C7A">
              <w:rPr>
                <w:b/>
                <w:bCs/>
                <w:lang w:val="en-GB"/>
              </w:rPr>
              <w:lastRenderedPageBreak/>
              <w:t>IN</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ind w:left="360" w:hanging="360"/>
              <w:rPr>
                <w:bCs/>
              </w:rPr>
            </w:pPr>
            <w:r>
              <w:rPr>
                <w:bCs/>
              </w:rPr>
              <w:lastRenderedPageBreak/>
              <w:t>3</w:t>
            </w:r>
            <w:r w:rsidRPr="004F0C7A">
              <w:rPr>
                <w:bCs/>
              </w:rPr>
              <w:t>.2</w:t>
            </w:r>
          </w:p>
          <w:p w:rsidR="003A0EAA" w:rsidRPr="004F0C7A" w:rsidRDefault="003A0EAA" w:rsidP="007769BD">
            <w:pPr>
              <w:pStyle w:val="ListNumber"/>
              <w:numPr>
                <w:ilvl w:val="0"/>
                <w:numId w:val="0"/>
              </w:numPr>
              <w:ind w:left="360" w:hanging="360"/>
              <w:rPr>
                <w:bCs/>
              </w:rPr>
            </w:pPr>
          </w:p>
          <w:p w:rsidR="003A0EAA" w:rsidRPr="004F0C7A" w:rsidRDefault="003A0EAA" w:rsidP="007769BD">
            <w:pPr>
              <w:pStyle w:val="ListNumber"/>
              <w:numPr>
                <w:ilvl w:val="0"/>
                <w:numId w:val="0"/>
              </w:numPr>
              <w:ind w:left="360" w:hanging="360"/>
              <w:rPr>
                <w:bCs/>
              </w:rPr>
            </w:pPr>
          </w:p>
          <w:p w:rsidR="003A0EAA" w:rsidRPr="004F0C7A" w:rsidRDefault="003A0EAA" w:rsidP="007769BD">
            <w:pPr>
              <w:pStyle w:val="ListNumber"/>
              <w:numPr>
                <w:ilvl w:val="0"/>
                <w:numId w:val="0"/>
              </w:numPr>
              <w:ind w:left="360" w:hanging="360"/>
              <w:rPr>
                <w:bCs/>
              </w:rPr>
            </w:pPr>
          </w:p>
          <w:p w:rsidR="003A0EAA" w:rsidRPr="004F0C7A" w:rsidRDefault="003A0EAA" w:rsidP="007769BD">
            <w:pPr>
              <w:pStyle w:val="ListNumber"/>
              <w:numPr>
                <w:ilvl w:val="0"/>
                <w:numId w:val="0"/>
              </w:numPr>
              <w:ind w:left="360" w:hanging="360"/>
              <w:rPr>
                <w:bCs/>
              </w:rPr>
            </w:pPr>
          </w:p>
          <w:p w:rsidR="003A0EAA" w:rsidRPr="004F0C7A" w:rsidRDefault="003A0EAA" w:rsidP="007769BD">
            <w:pPr>
              <w:pStyle w:val="ListNumber"/>
              <w:numPr>
                <w:ilvl w:val="0"/>
                <w:numId w:val="0"/>
              </w:numPr>
              <w:ind w:left="360" w:hanging="360"/>
              <w:rPr>
                <w:bCs/>
              </w:rPr>
            </w:pPr>
          </w:p>
          <w:p w:rsidR="003A0EAA" w:rsidRPr="004F0C7A" w:rsidRDefault="003A0EAA" w:rsidP="007769BD">
            <w:pPr>
              <w:pStyle w:val="ListNumber"/>
              <w:numPr>
                <w:ilvl w:val="0"/>
                <w:numId w:val="0"/>
              </w:numPr>
              <w:ind w:left="360" w:hanging="360"/>
              <w:rPr>
                <w:bCs/>
              </w:rPr>
            </w:pPr>
          </w:p>
        </w:tc>
        <w:tc>
          <w:tcPr>
            <w:tcW w:w="5954" w:type="dxa"/>
          </w:tcPr>
          <w:p w:rsidR="003A0EAA" w:rsidRPr="004F0C7A" w:rsidRDefault="003A0EAA" w:rsidP="007769BD">
            <w:pPr>
              <w:pStyle w:val="ListParagraph"/>
              <w:ind w:left="0"/>
              <w:rPr>
                <w:b/>
                <w:bCs/>
                <w:lang w:val="en-GB"/>
              </w:rPr>
            </w:pPr>
            <w:r w:rsidRPr="004F0C7A">
              <w:rPr>
                <w:b/>
                <w:bCs/>
                <w:lang w:val="en-GB"/>
              </w:rPr>
              <w:t xml:space="preserve">Governing Board </w:t>
            </w:r>
          </w:p>
          <w:p w:rsidR="003A0EAA" w:rsidRDefault="003A0EAA" w:rsidP="007769BD">
            <w:pPr>
              <w:pStyle w:val="ListParagraph"/>
              <w:ind w:left="0"/>
              <w:jc w:val="both"/>
              <w:rPr>
                <w:bCs/>
                <w:i/>
                <w:lang w:val="en-GB"/>
              </w:rPr>
            </w:pPr>
            <w:r w:rsidRPr="004F0C7A">
              <w:rPr>
                <w:i/>
                <w:iCs/>
                <w:lang w:val="en-GB"/>
              </w:rPr>
              <w:t xml:space="preserve">President report on activities of the Governing Board since last General Assembly </w:t>
            </w:r>
            <w:r w:rsidRPr="004F0C7A">
              <w:rPr>
                <w:bCs/>
                <w:i/>
                <w:lang w:val="en-GB"/>
              </w:rPr>
              <w:t xml:space="preserve">with a strong emphasis on implementation of the Board priorities, on tasks the Governing Board has decided upon and on delegated functions the General Assembly decided to discharge the Governing Board (Art.17, 1, n) </w:t>
            </w:r>
          </w:p>
          <w:p w:rsidR="003A0EAA" w:rsidRDefault="003A0EAA" w:rsidP="007769BD">
            <w:pPr>
              <w:pStyle w:val="ListParagraph"/>
              <w:ind w:left="0"/>
              <w:jc w:val="both"/>
              <w:rPr>
                <w:bCs/>
                <w:i/>
                <w:lang w:val="en-GB"/>
              </w:rPr>
            </w:pPr>
            <w:r>
              <w:rPr>
                <w:bCs/>
                <w:i/>
                <w:lang w:val="en-GB"/>
              </w:rPr>
              <w:t xml:space="preserve">In addition the Governing Board will </w:t>
            </w:r>
          </w:p>
          <w:p w:rsidR="003A0EAA" w:rsidRPr="000728B2" w:rsidRDefault="003A0EAA" w:rsidP="003A0EAA">
            <w:pPr>
              <w:pStyle w:val="ListParagraph"/>
              <w:numPr>
                <w:ilvl w:val="2"/>
                <w:numId w:val="3"/>
              </w:numPr>
              <w:ind w:left="720"/>
              <w:contextualSpacing/>
              <w:jc w:val="both"/>
              <w:rPr>
                <w:bCs/>
                <w:i/>
                <w:lang w:val="en-GB"/>
              </w:rPr>
            </w:pPr>
            <w:r w:rsidRPr="000728B2">
              <w:rPr>
                <w:i/>
                <w:iCs/>
                <w:lang w:val="en-GB"/>
              </w:rPr>
              <w:t>present its proposal of the new policy framework for adoption by the General Assembly</w:t>
            </w:r>
          </w:p>
          <w:p w:rsidR="003A0EAA" w:rsidRPr="004F0C7A" w:rsidRDefault="003A0EAA" w:rsidP="003A0EAA">
            <w:pPr>
              <w:pStyle w:val="ListParagraph"/>
              <w:numPr>
                <w:ilvl w:val="2"/>
                <w:numId w:val="3"/>
              </w:numPr>
              <w:ind w:left="720"/>
              <w:contextualSpacing/>
              <w:jc w:val="both"/>
              <w:rPr>
                <w:bCs/>
                <w:i/>
                <w:lang w:val="en-GB"/>
              </w:rPr>
            </w:pPr>
            <w:r>
              <w:rPr>
                <w:i/>
                <w:iCs/>
                <w:lang w:val="en-GB"/>
              </w:rPr>
              <w:t xml:space="preserve">present the results of </w:t>
            </w:r>
            <w:r w:rsidRPr="000728B2">
              <w:rPr>
                <w:i/>
                <w:iCs/>
                <w:lang w:val="en-GB"/>
              </w:rPr>
              <w:t>governance review aiming at achieving governance excellence</w:t>
            </w:r>
          </w:p>
          <w:p w:rsidR="003A0EAA" w:rsidRPr="004F0C7A" w:rsidRDefault="003A0EAA" w:rsidP="007769BD">
            <w:pPr>
              <w:pStyle w:val="Indent1"/>
              <w:tabs>
                <w:tab w:val="clear" w:pos="567"/>
                <w:tab w:val="clear" w:pos="1134"/>
              </w:tabs>
              <w:ind w:left="0" w:firstLine="0"/>
              <w:rPr>
                <w:b/>
                <w:bCs/>
                <w:lang w:val="en-GB"/>
              </w:rPr>
            </w:pPr>
          </w:p>
        </w:tc>
        <w:tc>
          <w:tcPr>
            <w:tcW w:w="1297" w:type="dxa"/>
            <w:gridSpan w:val="2"/>
          </w:tcPr>
          <w:p w:rsidR="003A0EAA" w:rsidRPr="00F13DC3" w:rsidRDefault="003A0EAA" w:rsidP="007769BD">
            <w:pPr>
              <w:pStyle w:val="ListNumber"/>
              <w:numPr>
                <w:ilvl w:val="0"/>
                <w:numId w:val="0"/>
              </w:numPr>
              <w:rPr>
                <w:b/>
                <w:bCs/>
                <w:lang w:val="en-GB"/>
              </w:rPr>
            </w:pPr>
          </w:p>
          <w:p w:rsidR="003A0EAA" w:rsidRPr="004F0C7A" w:rsidRDefault="003A0EAA" w:rsidP="007769BD">
            <w:pPr>
              <w:pStyle w:val="ListNumber"/>
              <w:numPr>
                <w:ilvl w:val="0"/>
                <w:numId w:val="0"/>
              </w:numPr>
              <w:rPr>
                <w:b/>
                <w:bCs/>
              </w:rPr>
            </w:pPr>
            <w:r w:rsidRPr="004F0C7A">
              <w:rPr>
                <w:b/>
                <w:bCs/>
              </w:rPr>
              <w:t>DE</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ind w:left="360" w:hanging="360"/>
              <w:rPr>
                <w:bCs/>
              </w:rPr>
            </w:pPr>
            <w:r>
              <w:rPr>
                <w:bCs/>
              </w:rPr>
              <w:t>3</w:t>
            </w:r>
            <w:r w:rsidRPr="004F0C7A">
              <w:rPr>
                <w:bCs/>
              </w:rPr>
              <w:t>.3</w:t>
            </w:r>
          </w:p>
        </w:tc>
        <w:tc>
          <w:tcPr>
            <w:tcW w:w="5954" w:type="dxa"/>
          </w:tcPr>
          <w:p w:rsidR="003A0EAA" w:rsidRPr="004F0C7A" w:rsidRDefault="003A0EAA" w:rsidP="007769BD">
            <w:pPr>
              <w:pStyle w:val="ListParagraph"/>
              <w:ind w:left="0"/>
              <w:rPr>
                <w:b/>
                <w:bCs/>
                <w:lang w:val="en-GB"/>
              </w:rPr>
            </w:pPr>
            <w:r w:rsidRPr="004F0C7A">
              <w:rPr>
                <w:b/>
                <w:bCs/>
                <w:lang w:val="en-GB"/>
              </w:rPr>
              <w:t>Secretary General</w:t>
            </w:r>
          </w:p>
          <w:p w:rsidR="003A0EAA" w:rsidRDefault="003A0EAA" w:rsidP="007769BD">
            <w:pPr>
              <w:pStyle w:val="ListParagraph"/>
              <w:ind w:left="0"/>
              <w:jc w:val="both"/>
              <w:rPr>
                <w:i/>
                <w:iCs/>
                <w:lang w:val="en-GB"/>
              </w:rPr>
            </w:pPr>
            <w:r w:rsidRPr="004F0C7A">
              <w:rPr>
                <w:i/>
                <w:lang w:val="en-GB"/>
              </w:rPr>
              <w:t>Progress report on Secretariat objectives, follow-up on the i</w:t>
            </w:r>
            <w:r w:rsidRPr="004F0C7A">
              <w:rPr>
                <w:bCs/>
                <w:i/>
                <w:lang w:val="en-GB"/>
              </w:rPr>
              <w:t xml:space="preserve">mplementation of S2020. The Secretary General will report </w:t>
            </w:r>
            <w:r w:rsidRPr="004F0C7A">
              <w:rPr>
                <w:i/>
                <w:iCs/>
                <w:lang w:val="en-GB"/>
              </w:rPr>
              <w:t>specifically on:</w:t>
            </w:r>
            <w:r>
              <w:rPr>
                <w:i/>
                <w:iCs/>
                <w:lang w:val="en-GB"/>
              </w:rPr>
              <w:t xml:space="preserve"> </w:t>
            </w:r>
          </w:p>
          <w:p w:rsidR="003A0EAA" w:rsidRPr="005167F7" w:rsidRDefault="003A0EAA" w:rsidP="003A0EAA">
            <w:pPr>
              <w:pStyle w:val="ListParagraph"/>
              <w:numPr>
                <w:ilvl w:val="0"/>
                <w:numId w:val="7"/>
              </w:numPr>
              <w:spacing w:after="200" w:line="276" w:lineRule="auto"/>
              <w:ind w:left="743" w:hanging="425"/>
              <w:contextualSpacing/>
              <w:jc w:val="both"/>
              <w:rPr>
                <w:i/>
                <w:iCs/>
                <w:lang w:val="en-GB"/>
              </w:rPr>
            </w:pPr>
            <w:r w:rsidRPr="005167F7">
              <w:rPr>
                <w:i/>
                <w:iCs/>
                <w:lang w:val="en-GB"/>
              </w:rPr>
              <w:t xml:space="preserve">constitutional requirements; </w:t>
            </w:r>
          </w:p>
          <w:p w:rsidR="003A0EAA" w:rsidRPr="005167F7" w:rsidRDefault="003A0EAA" w:rsidP="003A0EAA">
            <w:pPr>
              <w:pStyle w:val="ListParagraph"/>
              <w:numPr>
                <w:ilvl w:val="0"/>
                <w:numId w:val="7"/>
              </w:numPr>
              <w:spacing w:after="200" w:line="276" w:lineRule="auto"/>
              <w:ind w:left="743" w:hanging="425"/>
              <w:contextualSpacing/>
              <w:jc w:val="both"/>
              <w:rPr>
                <w:i/>
                <w:iCs/>
                <w:lang w:val="en-GB"/>
              </w:rPr>
            </w:pPr>
            <w:proofErr w:type="gramStart"/>
            <w:r w:rsidRPr="005167F7">
              <w:rPr>
                <w:i/>
                <w:iCs/>
                <w:lang w:val="en-GB"/>
              </w:rPr>
              <w:t>implementation</w:t>
            </w:r>
            <w:proofErr w:type="gramEnd"/>
            <w:r w:rsidRPr="005167F7">
              <w:rPr>
                <w:i/>
                <w:iCs/>
                <w:lang w:val="en-GB"/>
              </w:rPr>
              <w:t xml:space="preserve"> of S2020, Global Challenges and the way forward. </w:t>
            </w:r>
          </w:p>
          <w:p w:rsidR="003A0EAA" w:rsidRDefault="003A0EAA" w:rsidP="003A0EAA">
            <w:pPr>
              <w:pStyle w:val="ListParagraph"/>
              <w:numPr>
                <w:ilvl w:val="0"/>
                <w:numId w:val="7"/>
              </w:numPr>
              <w:spacing w:after="200" w:line="276" w:lineRule="auto"/>
              <w:ind w:left="743" w:hanging="425"/>
              <w:contextualSpacing/>
              <w:jc w:val="both"/>
              <w:rPr>
                <w:i/>
                <w:iCs/>
                <w:lang w:val="en-GB"/>
              </w:rPr>
            </w:pPr>
            <w:r>
              <w:rPr>
                <w:i/>
                <w:iCs/>
                <w:lang w:val="en-GB"/>
              </w:rPr>
              <w:t>Review of the decentralisation of the Secretariat structure</w:t>
            </w:r>
          </w:p>
          <w:p w:rsidR="003A0EAA" w:rsidRPr="005629D4" w:rsidRDefault="003A0EAA" w:rsidP="003A0EAA">
            <w:pPr>
              <w:pStyle w:val="ListParagraph"/>
              <w:numPr>
                <w:ilvl w:val="0"/>
                <w:numId w:val="7"/>
              </w:numPr>
              <w:spacing w:after="200" w:line="276" w:lineRule="auto"/>
              <w:ind w:left="743" w:hanging="425"/>
              <w:contextualSpacing/>
              <w:jc w:val="both"/>
              <w:rPr>
                <w:i/>
                <w:iCs/>
                <w:lang w:val="en-GB"/>
              </w:rPr>
            </w:pPr>
            <w:r w:rsidRPr="005629D4">
              <w:rPr>
                <w:i/>
                <w:iCs/>
                <w:lang w:val="en-GB"/>
              </w:rPr>
              <w:t>Evaluation report of the shelter role of the Federation</w:t>
            </w:r>
          </w:p>
          <w:p w:rsidR="003A0EAA" w:rsidRPr="005629D4" w:rsidRDefault="003A0EAA" w:rsidP="003A0EAA">
            <w:pPr>
              <w:pStyle w:val="ListParagraph"/>
              <w:numPr>
                <w:ilvl w:val="0"/>
                <w:numId w:val="7"/>
              </w:numPr>
              <w:spacing w:after="200" w:line="276" w:lineRule="auto"/>
              <w:ind w:left="743" w:hanging="425"/>
              <w:contextualSpacing/>
              <w:jc w:val="both"/>
              <w:rPr>
                <w:i/>
                <w:iCs/>
                <w:lang w:val="en-GB"/>
              </w:rPr>
            </w:pPr>
            <w:r w:rsidRPr="005629D4">
              <w:rPr>
                <w:i/>
                <w:iCs/>
                <w:lang w:val="en-GB"/>
              </w:rPr>
              <w:t xml:space="preserve">Progress report on the implementation of decision 11/46 of GA 2011 on Preparedness to respond to the humanitarian consequences of nuclear accidents </w:t>
            </w:r>
          </w:p>
          <w:p w:rsidR="003A0EAA" w:rsidRPr="004F0C7A" w:rsidRDefault="003A0EAA" w:rsidP="007769BD">
            <w:pPr>
              <w:pStyle w:val="ListParagraph"/>
              <w:ind w:left="0"/>
              <w:jc w:val="both"/>
              <w:rPr>
                <w:i/>
                <w:iCs/>
                <w:lang w:val="en-GB"/>
              </w:rPr>
            </w:pPr>
          </w:p>
          <w:p w:rsidR="003A0EAA" w:rsidRPr="00F13DC3" w:rsidRDefault="003A0EAA" w:rsidP="007769BD">
            <w:pPr>
              <w:pStyle w:val="ListParagraph"/>
              <w:jc w:val="both"/>
              <w:rPr>
                <w:lang w:val="en-GB"/>
              </w:rPr>
            </w:pPr>
          </w:p>
        </w:tc>
        <w:tc>
          <w:tcPr>
            <w:tcW w:w="1297" w:type="dxa"/>
            <w:gridSpan w:val="2"/>
          </w:tcPr>
          <w:p w:rsidR="003A0EAA" w:rsidRPr="004F0C7A" w:rsidRDefault="003A0EAA" w:rsidP="007769BD">
            <w:pPr>
              <w:pStyle w:val="Indent1"/>
              <w:tabs>
                <w:tab w:val="clear" w:pos="567"/>
                <w:tab w:val="clear" w:pos="1134"/>
              </w:tabs>
              <w:ind w:left="0" w:firstLine="0"/>
              <w:rPr>
                <w:b/>
                <w:bCs/>
                <w:lang w:val="en-GB"/>
              </w:rPr>
            </w:pPr>
          </w:p>
          <w:p w:rsidR="003A0EAA" w:rsidRPr="004F0C7A" w:rsidRDefault="003A0EAA" w:rsidP="007769BD">
            <w:pPr>
              <w:pStyle w:val="Indent1"/>
              <w:tabs>
                <w:tab w:val="clear" w:pos="567"/>
                <w:tab w:val="clear" w:pos="1134"/>
              </w:tabs>
              <w:ind w:left="0" w:firstLine="0"/>
              <w:rPr>
                <w:b/>
                <w:bCs/>
                <w:lang w:val="en-GB"/>
              </w:rPr>
            </w:pPr>
          </w:p>
          <w:p w:rsidR="003A0EAA" w:rsidRPr="004F0C7A" w:rsidRDefault="003A0EAA" w:rsidP="007769BD">
            <w:pPr>
              <w:pStyle w:val="Indent1"/>
              <w:tabs>
                <w:tab w:val="clear" w:pos="567"/>
                <w:tab w:val="clear" w:pos="1134"/>
              </w:tabs>
              <w:ind w:left="0" w:firstLine="0"/>
              <w:rPr>
                <w:b/>
                <w:bCs/>
                <w:lang w:val="en-GB"/>
              </w:rPr>
            </w:pPr>
            <w:r w:rsidRPr="004F0C7A">
              <w:rPr>
                <w:b/>
                <w:bCs/>
                <w:lang w:val="en-GB"/>
              </w:rPr>
              <w:t>IN / DE</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rPr>
                <w:bCs/>
              </w:rPr>
            </w:pPr>
            <w:r>
              <w:rPr>
                <w:bCs/>
              </w:rPr>
              <w:t>3</w:t>
            </w:r>
            <w:r w:rsidRPr="004F0C7A">
              <w:rPr>
                <w:bCs/>
              </w:rPr>
              <w:t>.4</w:t>
            </w:r>
          </w:p>
        </w:tc>
        <w:tc>
          <w:tcPr>
            <w:tcW w:w="5954" w:type="dxa"/>
          </w:tcPr>
          <w:p w:rsidR="003A0EAA" w:rsidRPr="004F0C7A" w:rsidRDefault="003A0EAA" w:rsidP="007769BD">
            <w:pPr>
              <w:pStyle w:val="ListParagraph"/>
              <w:ind w:left="0"/>
              <w:rPr>
                <w:b/>
                <w:bCs/>
                <w:lang w:val="en-GB"/>
              </w:rPr>
            </w:pPr>
            <w:r w:rsidRPr="004F0C7A">
              <w:rPr>
                <w:b/>
                <w:bCs/>
                <w:lang w:val="en-GB"/>
              </w:rPr>
              <w:t>Report by Youth Commission</w:t>
            </w:r>
          </w:p>
          <w:p w:rsidR="003A0EAA" w:rsidRPr="004F0C7A" w:rsidRDefault="003A0EAA" w:rsidP="007769BD">
            <w:pPr>
              <w:pStyle w:val="ListParagraph"/>
              <w:ind w:left="0"/>
              <w:rPr>
                <w:b/>
                <w:bCs/>
              </w:rPr>
            </w:pPr>
          </w:p>
        </w:tc>
        <w:tc>
          <w:tcPr>
            <w:tcW w:w="1297" w:type="dxa"/>
            <w:gridSpan w:val="2"/>
          </w:tcPr>
          <w:p w:rsidR="003A0EAA" w:rsidRPr="004F0C7A" w:rsidRDefault="003A0EAA" w:rsidP="007769BD">
            <w:pPr>
              <w:pStyle w:val="ListNumber"/>
              <w:numPr>
                <w:ilvl w:val="0"/>
                <w:numId w:val="0"/>
              </w:numPr>
              <w:rPr>
                <w:b/>
                <w:bCs/>
              </w:rPr>
            </w:pPr>
            <w:r w:rsidRPr="004F0C7A">
              <w:rPr>
                <w:b/>
                <w:bCs/>
              </w:rPr>
              <w:t>IN</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ind w:left="360" w:hanging="360"/>
              <w:rPr>
                <w:bCs/>
              </w:rPr>
            </w:pPr>
            <w:r>
              <w:rPr>
                <w:bCs/>
              </w:rPr>
              <w:t>3</w:t>
            </w:r>
            <w:r w:rsidRPr="004F0C7A">
              <w:rPr>
                <w:bCs/>
              </w:rPr>
              <w:t>.5</w:t>
            </w:r>
          </w:p>
        </w:tc>
        <w:tc>
          <w:tcPr>
            <w:tcW w:w="5954" w:type="dxa"/>
          </w:tcPr>
          <w:p w:rsidR="003A0EAA" w:rsidRPr="004F0C7A" w:rsidRDefault="003A0EAA" w:rsidP="007769BD">
            <w:pPr>
              <w:pStyle w:val="ListNumber"/>
              <w:numPr>
                <w:ilvl w:val="0"/>
                <w:numId w:val="0"/>
              </w:numPr>
              <w:rPr>
                <w:b/>
                <w:bCs/>
              </w:rPr>
            </w:pPr>
            <w:r w:rsidRPr="004F0C7A">
              <w:rPr>
                <w:b/>
                <w:bCs/>
              </w:rPr>
              <w:t>Report by Election Committee</w:t>
            </w:r>
          </w:p>
          <w:p w:rsidR="003A0EAA" w:rsidRPr="004F0C7A" w:rsidRDefault="003A0EAA" w:rsidP="007769BD">
            <w:pPr>
              <w:pStyle w:val="ListNumber"/>
              <w:numPr>
                <w:ilvl w:val="0"/>
                <w:numId w:val="0"/>
              </w:numPr>
              <w:rPr>
                <w:b/>
                <w:bCs/>
              </w:rPr>
            </w:pPr>
          </w:p>
        </w:tc>
        <w:tc>
          <w:tcPr>
            <w:tcW w:w="1297" w:type="dxa"/>
            <w:gridSpan w:val="2"/>
          </w:tcPr>
          <w:p w:rsidR="003A0EAA" w:rsidRPr="004F0C7A" w:rsidRDefault="003A0EAA" w:rsidP="007769BD">
            <w:pPr>
              <w:pStyle w:val="ListNumber"/>
              <w:numPr>
                <w:ilvl w:val="0"/>
                <w:numId w:val="0"/>
              </w:numPr>
              <w:rPr>
                <w:b/>
                <w:bCs/>
              </w:rPr>
            </w:pPr>
            <w:r w:rsidRPr="004F0C7A">
              <w:rPr>
                <w:b/>
                <w:bCs/>
              </w:rPr>
              <w:t>IN</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ind w:left="360" w:hanging="360"/>
              <w:rPr>
                <w:bCs/>
              </w:rPr>
            </w:pPr>
            <w:r>
              <w:rPr>
                <w:bCs/>
              </w:rPr>
              <w:t>3</w:t>
            </w:r>
            <w:r w:rsidRPr="004F0C7A">
              <w:rPr>
                <w:bCs/>
              </w:rPr>
              <w:t>.6</w:t>
            </w:r>
          </w:p>
        </w:tc>
        <w:tc>
          <w:tcPr>
            <w:tcW w:w="5954" w:type="dxa"/>
          </w:tcPr>
          <w:p w:rsidR="003A0EAA" w:rsidRPr="00F13DC3" w:rsidRDefault="003A0EAA" w:rsidP="007769BD">
            <w:pPr>
              <w:pStyle w:val="ListNumber"/>
              <w:numPr>
                <w:ilvl w:val="0"/>
                <w:numId w:val="0"/>
              </w:numPr>
              <w:rPr>
                <w:b/>
                <w:bCs/>
                <w:lang w:val="en-GB"/>
              </w:rPr>
            </w:pPr>
            <w:r w:rsidRPr="00F13DC3">
              <w:rPr>
                <w:b/>
                <w:bCs/>
                <w:lang w:val="en-GB"/>
              </w:rPr>
              <w:t xml:space="preserve">Report by Compliance and Mediation Committee </w:t>
            </w:r>
          </w:p>
          <w:p w:rsidR="003A0EAA" w:rsidRPr="00F13DC3" w:rsidRDefault="003A0EAA" w:rsidP="007769BD">
            <w:pPr>
              <w:pStyle w:val="ListNumber"/>
              <w:numPr>
                <w:ilvl w:val="0"/>
                <w:numId w:val="0"/>
              </w:numPr>
              <w:rPr>
                <w:b/>
                <w:bCs/>
                <w:lang w:val="en-GB"/>
              </w:rPr>
            </w:pPr>
          </w:p>
        </w:tc>
        <w:tc>
          <w:tcPr>
            <w:tcW w:w="1297" w:type="dxa"/>
            <w:gridSpan w:val="2"/>
          </w:tcPr>
          <w:p w:rsidR="003A0EAA" w:rsidRPr="004F0C7A" w:rsidRDefault="003A0EAA" w:rsidP="007769BD">
            <w:pPr>
              <w:pStyle w:val="ListNumber"/>
              <w:numPr>
                <w:ilvl w:val="0"/>
                <w:numId w:val="0"/>
              </w:numPr>
              <w:rPr>
                <w:b/>
                <w:bCs/>
              </w:rPr>
            </w:pPr>
            <w:r w:rsidRPr="004F0C7A">
              <w:rPr>
                <w:b/>
                <w:bCs/>
              </w:rPr>
              <w:t>IN</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ind w:left="360" w:hanging="360"/>
              <w:rPr>
                <w:bCs/>
              </w:rPr>
            </w:pPr>
            <w:r>
              <w:rPr>
                <w:bCs/>
              </w:rPr>
              <w:t>3</w:t>
            </w:r>
            <w:r w:rsidRPr="004F0C7A">
              <w:rPr>
                <w:bCs/>
              </w:rPr>
              <w:t>.7</w:t>
            </w:r>
          </w:p>
        </w:tc>
        <w:tc>
          <w:tcPr>
            <w:tcW w:w="5954" w:type="dxa"/>
          </w:tcPr>
          <w:p w:rsidR="003A0EAA" w:rsidRPr="00F13DC3" w:rsidRDefault="003A0EAA" w:rsidP="007769BD">
            <w:pPr>
              <w:pStyle w:val="ListNumber"/>
              <w:numPr>
                <w:ilvl w:val="0"/>
                <w:numId w:val="0"/>
              </w:numPr>
              <w:rPr>
                <w:b/>
                <w:lang w:val="en-GB"/>
              </w:rPr>
            </w:pPr>
            <w:r w:rsidRPr="00F13DC3">
              <w:rPr>
                <w:b/>
                <w:lang w:val="en-GB"/>
              </w:rPr>
              <w:t>Update on Regional Conferences (Africa, Americas, Asia &amp; Pacific, Europe) (written report only)</w:t>
            </w:r>
          </w:p>
          <w:p w:rsidR="003A0EAA" w:rsidRPr="00F13DC3" w:rsidRDefault="003A0EAA" w:rsidP="007769BD">
            <w:pPr>
              <w:pStyle w:val="ListNumber"/>
              <w:numPr>
                <w:ilvl w:val="0"/>
                <w:numId w:val="0"/>
              </w:numPr>
              <w:rPr>
                <w:b/>
                <w:bCs/>
                <w:lang w:val="en-GB"/>
              </w:rPr>
            </w:pPr>
          </w:p>
        </w:tc>
        <w:tc>
          <w:tcPr>
            <w:tcW w:w="1297" w:type="dxa"/>
            <w:gridSpan w:val="2"/>
          </w:tcPr>
          <w:p w:rsidR="003A0EAA" w:rsidRPr="004F0C7A" w:rsidRDefault="003A0EAA" w:rsidP="007769BD">
            <w:pPr>
              <w:pStyle w:val="ListNumber"/>
              <w:numPr>
                <w:ilvl w:val="0"/>
                <w:numId w:val="0"/>
              </w:numPr>
              <w:rPr>
                <w:b/>
                <w:bCs/>
              </w:rPr>
            </w:pPr>
            <w:r w:rsidRPr="004F0C7A">
              <w:rPr>
                <w:b/>
                <w:bCs/>
              </w:rPr>
              <w:t>IN</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ind w:left="360" w:hanging="360"/>
              <w:rPr>
                <w:bCs/>
              </w:rPr>
            </w:pPr>
            <w:r>
              <w:rPr>
                <w:bCs/>
              </w:rPr>
              <w:t>3</w:t>
            </w:r>
            <w:r w:rsidRPr="004F0C7A">
              <w:rPr>
                <w:bCs/>
              </w:rPr>
              <w:t>.8</w:t>
            </w:r>
          </w:p>
        </w:tc>
        <w:tc>
          <w:tcPr>
            <w:tcW w:w="5954" w:type="dxa"/>
          </w:tcPr>
          <w:p w:rsidR="003A0EAA" w:rsidRPr="00F13DC3" w:rsidRDefault="003A0EAA" w:rsidP="007769BD">
            <w:pPr>
              <w:pStyle w:val="ListNumber"/>
              <w:numPr>
                <w:ilvl w:val="0"/>
                <w:numId w:val="0"/>
              </w:numPr>
              <w:rPr>
                <w:b/>
                <w:lang w:val="en-GB"/>
              </w:rPr>
            </w:pPr>
            <w:r w:rsidRPr="00F13DC3">
              <w:rPr>
                <w:b/>
                <w:lang w:val="en-GB"/>
              </w:rPr>
              <w:t>Report by Advisory bodies (written report only)</w:t>
            </w:r>
          </w:p>
          <w:p w:rsidR="003A0EAA" w:rsidRPr="0099705F" w:rsidRDefault="003A0EAA" w:rsidP="003A0EAA">
            <w:pPr>
              <w:pStyle w:val="ListParagraph"/>
              <w:numPr>
                <w:ilvl w:val="0"/>
                <w:numId w:val="4"/>
              </w:numPr>
              <w:contextualSpacing/>
              <w:rPr>
                <w:i/>
                <w:lang w:val="en-GB"/>
              </w:rPr>
            </w:pPr>
            <w:r w:rsidRPr="0099705F">
              <w:rPr>
                <w:i/>
                <w:lang w:val="en-GB"/>
              </w:rPr>
              <w:t>Disaster and Crisis Management Advisory Body</w:t>
            </w:r>
            <w:r>
              <w:rPr>
                <w:i/>
                <w:lang w:val="en-GB"/>
              </w:rPr>
              <w:t>. The Advisory Body presents the revised Principles and Rules</w:t>
            </w:r>
            <w:r>
              <w:rPr>
                <w:lang w:val="en-GB"/>
              </w:rPr>
              <w:t xml:space="preserve"> </w:t>
            </w:r>
            <w:r>
              <w:rPr>
                <w:i/>
                <w:lang w:val="en-GB"/>
              </w:rPr>
              <w:t>for Red Cross and Red Crescent Disaster Relief</w:t>
            </w:r>
          </w:p>
          <w:p w:rsidR="003A0EAA" w:rsidRPr="004F0C7A" w:rsidRDefault="003A0EAA" w:rsidP="003A0EAA">
            <w:pPr>
              <w:pStyle w:val="ListParagraph"/>
              <w:numPr>
                <w:ilvl w:val="0"/>
                <w:numId w:val="4"/>
              </w:numPr>
              <w:contextualSpacing/>
              <w:rPr>
                <w:i/>
                <w:lang w:val="en-GB"/>
              </w:rPr>
            </w:pPr>
            <w:r w:rsidRPr="004F0C7A">
              <w:rPr>
                <w:i/>
                <w:lang w:val="en-GB"/>
              </w:rPr>
              <w:t>Humanitarian Principles and Diplomacy Advisory Body</w:t>
            </w:r>
          </w:p>
          <w:p w:rsidR="003A0EAA" w:rsidRPr="004F0C7A" w:rsidRDefault="003A0EAA" w:rsidP="003A0EAA">
            <w:pPr>
              <w:pStyle w:val="ListParagraph"/>
              <w:numPr>
                <w:ilvl w:val="0"/>
                <w:numId w:val="4"/>
              </w:numPr>
              <w:contextualSpacing/>
              <w:rPr>
                <w:b/>
                <w:lang w:val="en-GB"/>
              </w:rPr>
            </w:pPr>
            <w:r w:rsidRPr="004F0C7A">
              <w:rPr>
                <w:i/>
                <w:lang w:val="en-GB"/>
              </w:rPr>
              <w:t xml:space="preserve">Sustainable Development and Health </w:t>
            </w:r>
            <w:r w:rsidRPr="004F0C7A">
              <w:rPr>
                <w:i/>
                <w:lang w:val="en-GB"/>
              </w:rPr>
              <w:lastRenderedPageBreak/>
              <w:t>Advisory Body</w:t>
            </w:r>
          </w:p>
          <w:p w:rsidR="003A0EAA" w:rsidRPr="004F0C7A" w:rsidRDefault="003A0EAA" w:rsidP="007769BD">
            <w:pPr>
              <w:pStyle w:val="ListParagraph"/>
              <w:ind w:left="1440"/>
              <w:rPr>
                <w:b/>
                <w:lang w:val="en-GB"/>
              </w:rPr>
            </w:pPr>
          </w:p>
        </w:tc>
        <w:tc>
          <w:tcPr>
            <w:tcW w:w="1297" w:type="dxa"/>
            <w:gridSpan w:val="2"/>
          </w:tcPr>
          <w:p w:rsidR="003A0EAA" w:rsidRPr="00F13DC3" w:rsidRDefault="003A0EAA" w:rsidP="007769BD">
            <w:pPr>
              <w:pStyle w:val="ListNumber"/>
              <w:numPr>
                <w:ilvl w:val="0"/>
                <w:numId w:val="0"/>
              </w:numPr>
              <w:rPr>
                <w:b/>
                <w:bCs/>
                <w:lang w:val="en-GB"/>
              </w:rPr>
            </w:pPr>
          </w:p>
          <w:p w:rsidR="003A0EAA" w:rsidRDefault="003A0EAA" w:rsidP="007769BD">
            <w:pPr>
              <w:pStyle w:val="ListNumber"/>
              <w:numPr>
                <w:ilvl w:val="0"/>
                <w:numId w:val="0"/>
              </w:numPr>
              <w:rPr>
                <w:b/>
                <w:bCs/>
              </w:rPr>
            </w:pPr>
            <w:r w:rsidRPr="004F0C7A">
              <w:rPr>
                <w:b/>
                <w:bCs/>
              </w:rPr>
              <w:t>IN</w:t>
            </w:r>
          </w:p>
          <w:p w:rsidR="003A0EAA" w:rsidRPr="004F0C7A" w:rsidRDefault="003A0EAA" w:rsidP="007769BD">
            <w:pPr>
              <w:pStyle w:val="ListNumber"/>
              <w:numPr>
                <w:ilvl w:val="0"/>
                <w:numId w:val="0"/>
              </w:numPr>
              <w:rPr>
                <w:b/>
                <w:bCs/>
              </w:rPr>
            </w:pPr>
            <w:r>
              <w:rPr>
                <w:b/>
                <w:bCs/>
              </w:rPr>
              <w:t>DE</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rPr>
                <w:b/>
                <w:u w:val="single"/>
              </w:rPr>
            </w:pPr>
            <w:r>
              <w:rPr>
                <w:b/>
                <w:u w:val="single"/>
              </w:rPr>
              <w:lastRenderedPageBreak/>
              <w:t>4</w:t>
            </w:r>
          </w:p>
        </w:tc>
        <w:tc>
          <w:tcPr>
            <w:tcW w:w="5954" w:type="dxa"/>
          </w:tcPr>
          <w:p w:rsidR="003A0EAA" w:rsidRPr="004F0C7A" w:rsidRDefault="003A0EAA" w:rsidP="007769BD">
            <w:pPr>
              <w:pStyle w:val="ListNumber"/>
              <w:numPr>
                <w:ilvl w:val="0"/>
                <w:numId w:val="0"/>
              </w:numPr>
              <w:ind w:left="720"/>
              <w:rPr>
                <w:b/>
                <w:u w:val="single"/>
              </w:rPr>
            </w:pPr>
            <w:r w:rsidRPr="004F0C7A">
              <w:rPr>
                <w:b/>
                <w:u w:val="single"/>
              </w:rPr>
              <w:t>Financial matters</w:t>
            </w:r>
          </w:p>
          <w:p w:rsidR="003A0EAA" w:rsidRPr="004F0C7A" w:rsidRDefault="003A0EAA" w:rsidP="007769BD">
            <w:pPr>
              <w:pStyle w:val="ListNumber"/>
              <w:numPr>
                <w:ilvl w:val="0"/>
                <w:numId w:val="0"/>
              </w:numPr>
              <w:ind w:left="720"/>
              <w:rPr>
                <w:b/>
                <w:u w:val="single"/>
              </w:rPr>
            </w:pPr>
          </w:p>
        </w:tc>
        <w:tc>
          <w:tcPr>
            <w:tcW w:w="1297" w:type="dxa"/>
            <w:gridSpan w:val="2"/>
          </w:tcPr>
          <w:p w:rsidR="003A0EAA" w:rsidRPr="004F0C7A" w:rsidRDefault="003A0EAA" w:rsidP="007769BD">
            <w:pPr>
              <w:pStyle w:val="ListNumber"/>
              <w:numPr>
                <w:ilvl w:val="0"/>
                <w:numId w:val="0"/>
              </w:numPr>
              <w:rPr>
                <w:b/>
                <w:bCs/>
              </w:rPr>
            </w:pP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ind w:left="360" w:hanging="360"/>
              <w:rPr>
                <w:bCs/>
              </w:rPr>
            </w:pPr>
            <w:r>
              <w:rPr>
                <w:bCs/>
              </w:rPr>
              <w:t>4</w:t>
            </w:r>
            <w:r w:rsidRPr="004F0C7A">
              <w:rPr>
                <w:bCs/>
              </w:rPr>
              <w:t>.1</w:t>
            </w:r>
          </w:p>
        </w:tc>
        <w:tc>
          <w:tcPr>
            <w:tcW w:w="5954" w:type="dxa"/>
          </w:tcPr>
          <w:p w:rsidR="003A0EAA" w:rsidRPr="004F0C7A" w:rsidRDefault="003A0EAA" w:rsidP="007769BD">
            <w:pPr>
              <w:pStyle w:val="ListNumber"/>
              <w:numPr>
                <w:ilvl w:val="0"/>
                <w:numId w:val="0"/>
              </w:numPr>
              <w:rPr>
                <w:b/>
              </w:rPr>
            </w:pPr>
            <w:r w:rsidRPr="004F0C7A">
              <w:rPr>
                <w:b/>
              </w:rPr>
              <w:t>Plan and Budget</w:t>
            </w:r>
          </w:p>
          <w:p w:rsidR="003A0EAA" w:rsidRPr="004F0C7A" w:rsidRDefault="003A0EAA" w:rsidP="003A0EAA">
            <w:pPr>
              <w:pStyle w:val="ListParagraph"/>
              <w:numPr>
                <w:ilvl w:val="0"/>
                <w:numId w:val="5"/>
              </w:numPr>
              <w:contextualSpacing/>
              <w:rPr>
                <w:i/>
                <w:lang w:val="en-GB"/>
              </w:rPr>
            </w:pPr>
            <w:r w:rsidRPr="004F0C7A">
              <w:rPr>
                <w:i/>
                <w:lang w:val="en-GB"/>
              </w:rPr>
              <w:t>Secretary General presents the Financial Report 20</w:t>
            </w:r>
            <w:r>
              <w:rPr>
                <w:i/>
                <w:lang w:val="en-GB"/>
              </w:rPr>
              <w:t>11</w:t>
            </w:r>
            <w:r w:rsidRPr="004F0C7A">
              <w:rPr>
                <w:i/>
                <w:lang w:val="en-GB"/>
              </w:rPr>
              <w:t>-201</w:t>
            </w:r>
            <w:r>
              <w:rPr>
                <w:i/>
                <w:lang w:val="en-GB"/>
              </w:rPr>
              <w:t>2</w:t>
            </w:r>
          </w:p>
          <w:p w:rsidR="003A0EAA" w:rsidRPr="004F0C7A" w:rsidRDefault="003A0EAA" w:rsidP="007769BD">
            <w:pPr>
              <w:pStyle w:val="ListParagraph"/>
              <w:ind w:left="2160"/>
              <w:rPr>
                <w:i/>
                <w:lang w:val="en-GB"/>
              </w:rPr>
            </w:pPr>
          </w:p>
          <w:p w:rsidR="003A0EAA" w:rsidRPr="004F0C7A" w:rsidRDefault="003A0EAA" w:rsidP="003A0EAA">
            <w:pPr>
              <w:pStyle w:val="ListParagraph"/>
              <w:numPr>
                <w:ilvl w:val="0"/>
                <w:numId w:val="5"/>
              </w:numPr>
              <w:contextualSpacing/>
              <w:jc w:val="both"/>
              <w:rPr>
                <w:b/>
                <w:bCs/>
                <w:lang w:val="en-GB"/>
              </w:rPr>
            </w:pPr>
            <w:r w:rsidRPr="004F0C7A">
              <w:rPr>
                <w:i/>
                <w:iCs/>
                <w:lang w:val="en-GB"/>
              </w:rPr>
              <w:t>Secretary General presents the Plan and Budget 201</w:t>
            </w:r>
            <w:r>
              <w:rPr>
                <w:i/>
                <w:iCs/>
                <w:lang w:val="en-GB"/>
              </w:rPr>
              <w:t>3</w:t>
            </w:r>
            <w:r w:rsidRPr="004F0C7A">
              <w:rPr>
                <w:i/>
                <w:iCs/>
                <w:lang w:val="en-GB"/>
              </w:rPr>
              <w:t>-201</w:t>
            </w:r>
            <w:r>
              <w:rPr>
                <w:i/>
                <w:iCs/>
                <w:lang w:val="en-GB"/>
              </w:rPr>
              <w:t>4</w:t>
            </w:r>
            <w:r w:rsidRPr="004F0C7A">
              <w:rPr>
                <w:i/>
                <w:iCs/>
                <w:lang w:val="en-GB"/>
              </w:rPr>
              <w:t xml:space="preserve"> with contextual analyses of challenges, opportunities and implications and presents how the budget supports the implementation of S2020 and fulfils the Secretary General’s statutory obligations.</w:t>
            </w:r>
          </w:p>
          <w:p w:rsidR="003A0EAA" w:rsidRPr="00F13DC3" w:rsidRDefault="003A0EAA" w:rsidP="007769BD">
            <w:pPr>
              <w:pStyle w:val="ListNumber"/>
              <w:numPr>
                <w:ilvl w:val="0"/>
                <w:numId w:val="0"/>
              </w:numPr>
              <w:rPr>
                <w:b/>
                <w:bCs/>
                <w:lang w:val="en-GB"/>
              </w:rPr>
            </w:pPr>
          </w:p>
        </w:tc>
        <w:tc>
          <w:tcPr>
            <w:tcW w:w="1297" w:type="dxa"/>
            <w:gridSpan w:val="2"/>
          </w:tcPr>
          <w:p w:rsidR="003A0EAA" w:rsidRPr="00F13DC3" w:rsidRDefault="003A0EAA" w:rsidP="007769BD">
            <w:pPr>
              <w:pStyle w:val="ListNumber"/>
              <w:numPr>
                <w:ilvl w:val="0"/>
                <w:numId w:val="0"/>
              </w:numPr>
              <w:rPr>
                <w:b/>
                <w:bCs/>
                <w:lang w:val="en-GB"/>
              </w:rPr>
            </w:pPr>
          </w:p>
          <w:p w:rsidR="003A0EAA" w:rsidRPr="004F0C7A" w:rsidRDefault="003A0EAA" w:rsidP="007769BD">
            <w:pPr>
              <w:pStyle w:val="ListNumber"/>
              <w:numPr>
                <w:ilvl w:val="0"/>
                <w:numId w:val="0"/>
              </w:numPr>
              <w:rPr>
                <w:b/>
                <w:bCs/>
              </w:rPr>
            </w:pPr>
            <w:r w:rsidRPr="004F0C7A">
              <w:rPr>
                <w:b/>
                <w:bCs/>
              </w:rPr>
              <w:t>IN/DE</w:t>
            </w:r>
          </w:p>
        </w:tc>
      </w:tr>
      <w:tr w:rsidR="003A0EAA" w:rsidRPr="004F0C7A" w:rsidTr="007769BD">
        <w:trPr>
          <w:gridAfter w:val="1"/>
          <w:wAfter w:w="284" w:type="dxa"/>
        </w:trPr>
        <w:tc>
          <w:tcPr>
            <w:tcW w:w="1242" w:type="dxa"/>
            <w:gridSpan w:val="2"/>
          </w:tcPr>
          <w:p w:rsidR="003A0EAA" w:rsidRPr="004F0C7A" w:rsidRDefault="003A0EAA" w:rsidP="007769BD">
            <w:pPr>
              <w:pStyle w:val="ListNumber"/>
              <w:numPr>
                <w:ilvl w:val="0"/>
                <w:numId w:val="0"/>
              </w:numPr>
              <w:rPr>
                <w:bCs/>
              </w:rPr>
            </w:pPr>
            <w:r>
              <w:rPr>
                <w:bCs/>
              </w:rPr>
              <w:t>4</w:t>
            </w:r>
            <w:r w:rsidRPr="004F0C7A">
              <w:rPr>
                <w:bCs/>
              </w:rPr>
              <w:t>.2</w:t>
            </w:r>
          </w:p>
        </w:tc>
        <w:tc>
          <w:tcPr>
            <w:tcW w:w="5954" w:type="dxa"/>
          </w:tcPr>
          <w:p w:rsidR="003A0EAA" w:rsidRPr="004F0C7A" w:rsidRDefault="003A0EAA" w:rsidP="007769BD">
            <w:pPr>
              <w:pStyle w:val="ListNumber"/>
              <w:numPr>
                <w:ilvl w:val="0"/>
                <w:numId w:val="0"/>
              </w:numPr>
              <w:rPr>
                <w:b/>
                <w:bCs/>
              </w:rPr>
            </w:pPr>
            <w:r w:rsidRPr="004F0C7A">
              <w:rPr>
                <w:b/>
              </w:rPr>
              <w:t>Finance Commission</w:t>
            </w:r>
          </w:p>
          <w:p w:rsidR="003A0EAA" w:rsidRPr="004F0C7A" w:rsidRDefault="003A0EAA" w:rsidP="003A0EAA">
            <w:pPr>
              <w:pStyle w:val="ListParagraph"/>
              <w:numPr>
                <w:ilvl w:val="2"/>
                <w:numId w:val="2"/>
              </w:numPr>
              <w:ind w:left="901" w:hanging="181"/>
              <w:contextualSpacing/>
              <w:rPr>
                <w:i/>
                <w:lang w:val="en-GB"/>
              </w:rPr>
            </w:pPr>
            <w:r w:rsidRPr="004F0C7A">
              <w:rPr>
                <w:i/>
                <w:lang w:val="en-GB"/>
              </w:rPr>
              <w:t>Comments on 20</w:t>
            </w:r>
            <w:r>
              <w:rPr>
                <w:i/>
                <w:lang w:val="en-GB"/>
              </w:rPr>
              <w:t>11</w:t>
            </w:r>
            <w:r w:rsidRPr="004F0C7A">
              <w:rPr>
                <w:i/>
                <w:lang w:val="en-GB"/>
              </w:rPr>
              <w:t xml:space="preserve"> and 201</w:t>
            </w:r>
            <w:r>
              <w:rPr>
                <w:i/>
                <w:lang w:val="en-GB"/>
              </w:rPr>
              <w:t>2</w:t>
            </w:r>
            <w:r w:rsidRPr="004F0C7A">
              <w:rPr>
                <w:i/>
                <w:lang w:val="en-GB"/>
              </w:rPr>
              <w:t xml:space="preserve"> audited financial statements (to be approved by the General Assembly); </w:t>
            </w:r>
          </w:p>
          <w:p w:rsidR="003A0EAA" w:rsidRPr="004F0C7A" w:rsidRDefault="003A0EAA" w:rsidP="007769BD">
            <w:pPr>
              <w:pStyle w:val="ListParagraph"/>
              <w:ind w:left="901"/>
              <w:rPr>
                <w:i/>
                <w:lang w:val="en-GB"/>
              </w:rPr>
            </w:pPr>
          </w:p>
          <w:p w:rsidR="003A0EAA" w:rsidRPr="004F0C7A" w:rsidRDefault="003A0EAA" w:rsidP="003A0EAA">
            <w:pPr>
              <w:pStyle w:val="ListParagraph"/>
              <w:numPr>
                <w:ilvl w:val="2"/>
                <w:numId w:val="2"/>
              </w:numPr>
              <w:ind w:left="901" w:hanging="181"/>
              <w:contextualSpacing/>
              <w:rPr>
                <w:i/>
                <w:lang w:val="en-GB"/>
              </w:rPr>
            </w:pPr>
            <w:r w:rsidRPr="004F0C7A">
              <w:rPr>
                <w:i/>
                <w:lang w:val="en-GB"/>
              </w:rPr>
              <w:t>Presents appeals of statutory contributions for 20</w:t>
            </w:r>
            <w:r>
              <w:rPr>
                <w:i/>
                <w:lang w:val="en-GB"/>
              </w:rPr>
              <w:t>11</w:t>
            </w:r>
            <w:r w:rsidRPr="004F0C7A">
              <w:rPr>
                <w:i/>
                <w:lang w:val="en-GB"/>
              </w:rPr>
              <w:t>-201</w:t>
            </w:r>
            <w:r>
              <w:rPr>
                <w:i/>
                <w:lang w:val="en-GB"/>
              </w:rPr>
              <w:t>2</w:t>
            </w:r>
            <w:r w:rsidRPr="004F0C7A">
              <w:rPr>
                <w:i/>
                <w:lang w:val="en-GB"/>
              </w:rPr>
              <w:t xml:space="preserve">; </w:t>
            </w:r>
          </w:p>
          <w:p w:rsidR="003A0EAA" w:rsidRPr="00F13DC3" w:rsidRDefault="003A0EAA" w:rsidP="007769BD">
            <w:pPr>
              <w:rPr>
                <w:i/>
                <w:lang w:val="en-GB"/>
              </w:rPr>
            </w:pPr>
          </w:p>
          <w:p w:rsidR="003A0EAA" w:rsidRPr="004F0C7A" w:rsidRDefault="003A0EAA" w:rsidP="003A0EAA">
            <w:pPr>
              <w:pStyle w:val="ListParagraph"/>
              <w:numPr>
                <w:ilvl w:val="2"/>
                <w:numId w:val="2"/>
              </w:numPr>
              <w:ind w:left="901" w:hanging="181"/>
              <w:contextualSpacing/>
              <w:rPr>
                <w:i/>
                <w:lang w:val="en-GB"/>
              </w:rPr>
            </w:pPr>
            <w:r w:rsidRPr="004F0C7A">
              <w:rPr>
                <w:i/>
                <w:lang w:val="en-GB"/>
              </w:rPr>
              <w:t>Comments on the handling and investment of available funds;</w:t>
            </w:r>
          </w:p>
          <w:p w:rsidR="003A0EAA" w:rsidRPr="004F0C7A" w:rsidRDefault="003A0EAA" w:rsidP="007769BD">
            <w:pPr>
              <w:pStyle w:val="ListParagraph"/>
              <w:ind w:left="901"/>
              <w:rPr>
                <w:i/>
                <w:lang w:val="en-GB"/>
              </w:rPr>
            </w:pPr>
          </w:p>
          <w:p w:rsidR="003A0EAA" w:rsidRPr="004F0C7A" w:rsidRDefault="003A0EAA" w:rsidP="003A0EAA">
            <w:pPr>
              <w:pStyle w:val="ListParagraph"/>
              <w:numPr>
                <w:ilvl w:val="2"/>
                <w:numId w:val="2"/>
              </w:numPr>
              <w:ind w:left="901" w:hanging="181"/>
              <w:contextualSpacing/>
              <w:rPr>
                <w:i/>
                <w:iCs/>
                <w:lang w:val="en-GB"/>
              </w:rPr>
            </w:pPr>
            <w:r w:rsidRPr="004F0C7A">
              <w:rPr>
                <w:i/>
                <w:iCs/>
                <w:lang w:val="en-GB"/>
              </w:rPr>
              <w:t>Comments on the Secretary General’s 201</w:t>
            </w:r>
            <w:r>
              <w:rPr>
                <w:i/>
                <w:iCs/>
                <w:lang w:val="en-GB"/>
              </w:rPr>
              <w:t>4</w:t>
            </w:r>
            <w:r w:rsidRPr="004F0C7A">
              <w:rPr>
                <w:i/>
                <w:iCs/>
                <w:lang w:val="en-GB"/>
              </w:rPr>
              <w:t>-201</w:t>
            </w:r>
            <w:r>
              <w:rPr>
                <w:i/>
                <w:iCs/>
                <w:lang w:val="en-GB"/>
              </w:rPr>
              <w:t xml:space="preserve">5 </w:t>
            </w:r>
            <w:r w:rsidRPr="004F0C7A">
              <w:rPr>
                <w:i/>
                <w:iCs/>
                <w:lang w:val="en-GB"/>
              </w:rPr>
              <w:t xml:space="preserve">budget proposal; </w:t>
            </w:r>
          </w:p>
          <w:p w:rsidR="003A0EAA" w:rsidRPr="00F13DC3" w:rsidRDefault="003A0EAA" w:rsidP="007769BD">
            <w:pPr>
              <w:rPr>
                <w:i/>
                <w:iCs/>
                <w:lang w:val="en-GB"/>
              </w:rPr>
            </w:pPr>
          </w:p>
          <w:p w:rsidR="003A0EAA" w:rsidRDefault="003A0EAA" w:rsidP="003A0EAA">
            <w:pPr>
              <w:pStyle w:val="ListParagraph"/>
              <w:numPr>
                <w:ilvl w:val="2"/>
                <w:numId w:val="2"/>
              </w:numPr>
              <w:ind w:left="901" w:hanging="181"/>
              <w:contextualSpacing/>
              <w:rPr>
                <w:i/>
                <w:iCs/>
                <w:lang w:val="en-GB"/>
              </w:rPr>
            </w:pPr>
            <w:r w:rsidRPr="004F0C7A">
              <w:rPr>
                <w:i/>
                <w:iCs/>
                <w:lang w:val="en-GB"/>
              </w:rPr>
              <w:t>Presents the proposed Scale of Annual Contributions for 2014 and 2015; and</w:t>
            </w:r>
          </w:p>
          <w:p w:rsidR="003A0EAA" w:rsidRDefault="003A0EAA" w:rsidP="007769BD">
            <w:pPr>
              <w:pStyle w:val="ListParagraph"/>
              <w:rPr>
                <w:i/>
                <w:iCs/>
                <w:lang w:val="en-GB"/>
              </w:rPr>
            </w:pPr>
          </w:p>
          <w:p w:rsidR="003A0EAA" w:rsidRPr="004F0C7A" w:rsidRDefault="003A0EAA" w:rsidP="003A0EAA">
            <w:pPr>
              <w:pStyle w:val="ListParagraph"/>
              <w:numPr>
                <w:ilvl w:val="2"/>
                <w:numId w:val="2"/>
              </w:numPr>
              <w:ind w:left="901" w:hanging="181"/>
              <w:contextualSpacing/>
              <w:rPr>
                <w:bCs/>
                <w:lang w:val="en-GB"/>
              </w:rPr>
            </w:pPr>
            <w:r w:rsidRPr="004F0C7A">
              <w:rPr>
                <w:i/>
                <w:iCs/>
                <w:lang w:val="en-GB"/>
              </w:rPr>
              <w:t>Proposes the appointment of External Auditors for 2014 and 2015.</w:t>
            </w:r>
          </w:p>
          <w:p w:rsidR="003A0EAA" w:rsidRPr="004F0C7A" w:rsidRDefault="003A0EAA" w:rsidP="007769BD">
            <w:pPr>
              <w:pStyle w:val="ListParagraph"/>
              <w:ind w:left="901"/>
              <w:rPr>
                <w:b/>
                <w:bCs/>
                <w:lang w:val="en-GB"/>
              </w:rPr>
            </w:pPr>
          </w:p>
        </w:tc>
        <w:tc>
          <w:tcPr>
            <w:tcW w:w="1297" w:type="dxa"/>
            <w:gridSpan w:val="2"/>
          </w:tcPr>
          <w:p w:rsidR="003A0EAA" w:rsidRPr="00F13DC3" w:rsidRDefault="003A0EAA" w:rsidP="007769BD">
            <w:pPr>
              <w:pStyle w:val="ListNumber"/>
              <w:numPr>
                <w:ilvl w:val="0"/>
                <w:numId w:val="0"/>
              </w:numPr>
              <w:rPr>
                <w:b/>
                <w:bCs/>
                <w:lang w:val="en-GB"/>
              </w:rPr>
            </w:pPr>
          </w:p>
          <w:p w:rsidR="003A0EAA" w:rsidRPr="004F0C7A" w:rsidRDefault="003A0EAA" w:rsidP="007769BD">
            <w:pPr>
              <w:pStyle w:val="ListNumber"/>
              <w:numPr>
                <w:ilvl w:val="0"/>
                <w:numId w:val="0"/>
              </w:numPr>
              <w:rPr>
                <w:b/>
                <w:bCs/>
              </w:rPr>
            </w:pPr>
            <w:r w:rsidRPr="004F0C7A">
              <w:rPr>
                <w:b/>
                <w:bCs/>
              </w:rPr>
              <w:t>IN / DE</w:t>
            </w:r>
          </w:p>
        </w:tc>
      </w:tr>
      <w:tr w:rsidR="003A0EAA" w:rsidRPr="004F0C7A" w:rsidTr="007769BD">
        <w:tc>
          <w:tcPr>
            <w:tcW w:w="1101" w:type="dxa"/>
          </w:tcPr>
          <w:p w:rsidR="003A0EAA" w:rsidRDefault="003A0EAA" w:rsidP="007769BD">
            <w:pPr>
              <w:pStyle w:val="ListNumber"/>
              <w:numPr>
                <w:ilvl w:val="0"/>
                <w:numId w:val="0"/>
              </w:numPr>
              <w:rPr>
                <w:b/>
                <w:u w:val="single"/>
              </w:rPr>
            </w:pPr>
            <w:r>
              <w:rPr>
                <w:b/>
                <w:u w:val="single"/>
              </w:rPr>
              <w:t>5</w:t>
            </w:r>
          </w:p>
          <w:p w:rsidR="003A0EAA" w:rsidRPr="00796880" w:rsidRDefault="003A0EAA" w:rsidP="007769BD">
            <w:pPr>
              <w:pStyle w:val="ListNumber"/>
              <w:numPr>
                <w:ilvl w:val="0"/>
                <w:numId w:val="0"/>
              </w:numPr>
              <w:rPr>
                <w:rFonts w:eastAsia="Calibri"/>
                <w:i/>
                <w:iCs/>
              </w:rPr>
            </w:pPr>
          </w:p>
          <w:p w:rsidR="003A0EAA" w:rsidRPr="00796880" w:rsidRDefault="003A0EAA" w:rsidP="007769BD">
            <w:pPr>
              <w:pStyle w:val="ListNumber"/>
              <w:numPr>
                <w:ilvl w:val="0"/>
                <w:numId w:val="0"/>
              </w:numPr>
              <w:rPr>
                <w:rFonts w:eastAsia="Calibri"/>
                <w:i/>
                <w:iCs/>
              </w:rPr>
            </w:pPr>
          </w:p>
          <w:p w:rsidR="003A0EAA" w:rsidRPr="00796880" w:rsidRDefault="003A0EAA" w:rsidP="007769BD">
            <w:pPr>
              <w:pStyle w:val="ListNumber"/>
              <w:numPr>
                <w:ilvl w:val="0"/>
                <w:numId w:val="0"/>
              </w:numPr>
              <w:rPr>
                <w:rFonts w:eastAsia="Calibri"/>
                <w:i/>
                <w:iCs/>
              </w:rPr>
            </w:pPr>
          </w:p>
          <w:p w:rsidR="003A0EAA" w:rsidRDefault="003A0EAA" w:rsidP="007769BD">
            <w:pPr>
              <w:pStyle w:val="ListNumber"/>
              <w:numPr>
                <w:ilvl w:val="0"/>
                <w:numId w:val="0"/>
              </w:numPr>
              <w:rPr>
                <w:rFonts w:eastAsia="Calibri"/>
                <w:i/>
                <w:iCs/>
              </w:rPr>
            </w:pPr>
          </w:p>
          <w:p w:rsidR="003A0EAA" w:rsidRDefault="003A0EAA" w:rsidP="007769BD">
            <w:pPr>
              <w:pStyle w:val="ListNumber"/>
              <w:numPr>
                <w:ilvl w:val="0"/>
                <w:numId w:val="0"/>
              </w:numPr>
              <w:rPr>
                <w:b/>
                <w:u w:val="single"/>
              </w:rPr>
            </w:pPr>
          </w:p>
          <w:p w:rsidR="003A0EAA" w:rsidRDefault="003A0EAA" w:rsidP="007769BD">
            <w:pPr>
              <w:pStyle w:val="ListNumber"/>
              <w:numPr>
                <w:ilvl w:val="0"/>
                <w:numId w:val="0"/>
              </w:numPr>
              <w:rPr>
                <w:b/>
                <w:u w:val="single"/>
              </w:rPr>
            </w:pPr>
          </w:p>
          <w:p w:rsidR="003A0EAA" w:rsidRPr="00F2675C" w:rsidRDefault="003A0EAA" w:rsidP="007769BD">
            <w:pPr>
              <w:pStyle w:val="ListNumber"/>
              <w:numPr>
                <w:ilvl w:val="0"/>
                <w:numId w:val="0"/>
              </w:numPr>
              <w:ind w:left="720" w:hanging="436"/>
              <w:rPr>
                <w:bCs/>
              </w:rPr>
            </w:pPr>
            <w:r>
              <w:t>5</w:t>
            </w:r>
            <w:r w:rsidRPr="00F2675C">
              <w:rPr>
                <w:bCs/>
              </w:rPr>
              <w:t>.1</w:t>
            </w:r>
          </w:p>
          <w:p w:rsidR="003A0EAA" w:rsidRPr="00F2675C" w:rsidRDefault="003A0EAA" w:rsidP="007769BD">
            <w:pPr>
              <w:pStyle w:val="ListNumber"/>
              <w:numPr>
                <w:ilvl w:val="0"/>
                <w:numId w:val="0"/>
              </w:numPr>
              <w:ind w:left="720" w:hanging="436"/>
              <w:rPr>
                <w:bCs/>
              </w:rPr>
            </w:pPr>
          </w:p>
          <w:p w:rsidR="003A0EAA" w:rsidRPr="00F2675C" w:rsidRDefault="003A0EAA" w:rsidP="007769BD">
            <w:pPr>
              <w:pStyle w:val="ListNumber"/>
              <w:numPr>
                <w:ilvl w:val="0"/>
                <w:numId w:val="0"/>
              </w:numPr>
              <w:ind w:left="720" w:hanging="436"/>
              <w:rPr>
                <w:bCs/>
              </w:rPr>
            </w:pPr>
          </w:p>
          <w:p w:rsidR="003A0EAA" w:rsidRPr="00F2675C" w:rsidRDefault="003A0EAA" w:rsidP="007769BD">
            <w:pPr>
              <w:pStyle w:val="ListNumber"/>
              <w:numPr>
                <w:ilvl w:val="0"/>
                <w:numId w:val="0"/>
              </w:numPr>
              <w:ind w:left="720" w:hanging="436"/>
              <w:rPr>
                <w:bCs/>
              </w:rPr>
            </w:pPr>
            <w:r>
              <w:rPr>
                <w:bCs/>
              </w:rPr>
              <w:t>5</w:t>
            </w:r>
            <w:r w:rsidRPr="00F2675C">
              <w:rPr>
                <w:bCs/>
              </w:rPr>
              <w:t>.2</w:t>
            </w:r>
          </w:p>
          <w:p w:rsidR="003A0EAA" w:rsidRPr="00F2675C" w:rsidRDefault="003A0EAA" w:rsidP="007769BD">
            <w:pPr>
              <w:pStyle w:val="ListNumber"/>
              <w:numPr>
                <w:ilvl w:val="0"/>
                <w:numId w:val="0"/>
              </w:numPr>
              <w:ind w:left="720" w:hanging="436"/>
              <w:rPr>
                <w:bCs/>
              </w:rPr>
            </w:pPr>
          </w:p>
          <w:p w:rsidR="003A0EAA" w:rsidRPr="00F2675C" w:rsidRDefault="003A0EAA" w:rsidP="007769BD">
            <w:pPr>
              <w:pStyle w:val="ListNumber"/>
              <w:numPr>
                <w:ilvl w:val="0"/>
                <w:numId w:val="0"/>
              </w:numPr>
              <w:ind w:left="720" w:hanging="436"/>
              <w:rPr>
                <w:bCs/>
              </w:rPr>
            </w:pPr>
          </w:p>
          <w:p w:rsidR="003A0EAA" w:rsidRDefault="003A0EAA" w:rsidP="007769BD">
            <w:pPr>
              <w:pStyle w:val="ListNumber"/>
              <w:numPr>
                <w:ilvl w:val="0"/>
                <w:numId w:val="0"/>
              </w:numPr>
              <w:ind w:left="720" w:right="-250" w:hanging="436"/>
              <w:rPr>
                <w:bCs/>
              </w:rPr>
            </w:pPr>
            <w:r>
              <w:rPr>
                <w:bCs/>
              </w:rPr>
              <w:t>5</w:t>
            </w:r>
            <w:r w:rsidRPr="00F2675C">
              <w:rPr>
                <w:bCs/>
              </w:rPr>
              <w:t>.3</w:t>
            </w:r>
          </w:p>
          <w:p w:rsidR="003A0EAA" w:rsidRDefault="003A0EAA" w:rsidP="007769BD">
            <w:pPr>
              <w:pStyle w:val="ListNumber"/>
              <w:numPr>
                <w:ilvl w:val="0"/>
                <w:numId w:val="0"/>
              </w:numPr>
              <w:ind w:left="720"/>
              <w:rPr>
                <w:bCs/>
              </w:rPr>
            </w:pPr>
          </w:p>
          <w:p w:rsidR="003A0EAA" w:rsidRDefault="003A0EAA" w:rsidP="007769BD">
            <w:pPr>
              <w:pStyle w:val="ListNumber"/>
              <w:numPr>
                <w:ilvl w:val="0"/>
                <w:numId w:val="0"/>
              </w:numPr>
              <w:ind w:left="720"/>
              <w:rPr>
                <w:bCs/>
              </w:rPr>
            </w:pPr>
          </w:p>
          <w:p w:rsidR="003A0EAA" w:rsidRPr="004F0C7A" w:rsidRDefault="003A0EAA" w:rsidP="007769BD">
            <w:pPr>
              <w:pStyle w:val="ListNumber"/>
              <w:numPr>
                <w:ilvl w:val="0"/>
                <w:numId w:val="0"/>
              </w:numPr>
              <w:rPr>
                <w:sz w:val="32"/>
                <w:szCs w:val="32"/>
              </w:rPr>
            </w:pPr>
            <w:r>
              <w:rPr>
                <w:b/>
                <w:u w:val="single"/>
              </w:rPr>
              <w:t>6</w:t>
            </w:r>
          </w:p>
        </w:tc>
        <w:tc>
          <w:tcPr>
            <w:tcW w:w="6379" w:type="dxa"/>
            <w:gridSpan w:val="3"/>
          </w:tcPr>
          <w:p w:rsidR="003A0EAA" w:rsidRPr="00F13DC3" w:rsidRDefault="003A0EAA" w:rsidP="007769BD">
            <w:pPr>
              <w:pStyle w:val="ListNumber"/>
              <w:numPr>
                <w:ilvl w:val="0"/>
                <w:numId w:val="0"/>
              </w:numPr>
              <w:ind w:left="720"/>
              <w:rPr>
                <w:b/>
                <w:u w:val="single"/>
                <w:lang w:val="en-GB"/>
              </w:rPr>
            </w:pPr>
            <w:r w:rsidRPr="00F13DC3">
              <w:rPr>
                <w:b/>
                <w:u w:val="single"/>
                <w:lang w:val="en-GB"/>
              </w:rPr>
              <w:lastRenderedPageBreak/>
              <w:t>Elections</w:t>
            </w:r>
          </w:p>
          <w:p w:rsidR="003A0EAA" w:rsidRPr="00F13DC3" w:rsidRDefault="003A0EAA" w:rsidP="007769BD">
            <w:pPr>
              <w:pStyle w:val="ListNumber"/>
              <w:numPr>
                <w:ilvl w:val="0"/>
                <w:numId w:val="0"/>
              </w:numPr>
              <w:ind w:left="720"/>
              <w:rPr>
                <w:rFonts w:eastAsia="Calibri"/>
                <w:i/>
                <w:iCs/>
                <w:lang w:val="en-GB"/>
              </w:rPr>
            </w:pPr>
            <w:r w:rsidRPr="00F13DC3">
              <w:rPr>
                <w:rFonts w:eastAsia="Calibri"/>
                <w:i/>
                <w:iCs/>
                <w:lang w:val="en-GB"/>
              </w:rPr>
              <w:t>Pursuant to Article 33 of the Constitution of the International Federation, the General Assembly elects the President, National Societies for the appointment of Vice-Presidents and 20 National Societies member of the Governing Board</w:t>
            </w:r>
          </w:p>
          <w:p w:rsidR="003A0EAA" w:rsidRPr="00C673E9" w:rsidRDefault="003A0EAA" w:rsidP="007769BD">
            <w:pPr>
              <w:pStyle w:val="Indent1"/>
              <w:tabs>
                <w:tab w:val="clear" w:pos="567"/>
                <w:tab w:val="clear" w:pos="1134"/>
              </w:tabs>
              <w:ind w:left="0" w:firstLine="0"/>
              <w:rPr>
                <w:b/>
                <w:bCs/>
              </w:rPr>
            </w:pPr>
          </w:p>
          <w:p w:rsidR="003A0EAA" w:rsidRPr="00F13DC3" w:rsidRDefault="003A0EAA" w:rsidP="007769BD">
            <w:pPr>
              <w:pStyle w:val="ListNumber"/>
              <w:numPr>
                <w:ilvl w:val="0"/>
                <w:numId w:val="0"/>
              </w:numPr>
              <w:ind w:left="720"/>
              <w:rPr>
                <w:bCs/>
                <w:lang w:val="en-GB"/>
              </w:rPr>
            </w:pPr>
            <w:r w:rsidRPr="00F13DC3">
              <w:rPr>
                <w:bCs/>
                <w:lang w:val="en-GB"/>
              </w:rPr>
              <w:t>Elections of the President</w:t>
            </w:r>
          </w:p>
          <w:p w:rsidR="003A0EAA" w:rsidRPr="00F13DC3" w:rsidRDefault="003A0EAA" w:rsidP="007769BD">
            <w:pPr>
              <w:pStyle w:val="ListNumber"/>
              <w:numPr>
                <w:ilvl w:val="0"/>
                <w:numId w:val="0"/>
              </w:numPr>
              <w:ind w:left="720"/>
              <w:rPr>
                <w:u w:val="single"/>
                <w:lang w:val="en-GB"/>
              </w:rPr>
            </w:pPr>
          </w:p>
          <w:p w:rsidR="003A0EAA" w:rsidRPr="00F13DC3" w:rsidRDefault="003A0EAA" w:rsidP="007769BD">
            <w:pPr>
              <w:pStyle w:val="ListNumber"/>
              <w:numPr>
                <w:ilvl w:val="0"/>
                <w:numId w:val="0"/>
              </w:numPr>
              <w:ind w:left="720"/>
              <w:rPr>
                <w:bCs/>
                <w:lang w:val="en-GB"/>
              </w:rPr>
            </w:pPr>
            <w:r w:rsidRPr="00F13DC3">
              <w:rPr>
                <w:bCs/>
                <w:lang w:val="en-GB"/>
              </w:rPr>
              <w:t>Elections of National Societies for the appointment of Vice Presidents</w:t>
            </w:r>
          </w:p>
          <w:p w:rsidR="003A0EAA" w:rsidRPr="00F13DC3" w:rsidRDefault="003A0EAA" w:rsidP="007769BD">
            <w:pPr>
              <w:pStyle w:val="ListNumber"/>
              <w:numPr>
                <w:ilvl w:val="0"/>
                <w:numId w:val="0"/>
              </w:numPr>
              <w:ind w:left="720"/>
              <w:rPr>
                <w:bCs/>
                <w:lang w:val="en-GB"/>
              </w:rPr>
            </w:pPr>
          </w:p>
          <w:p w:rsidR="003A0EAA" w:rsidRPr="00F13DC3" w:rsidRDefault="003A0EAA" w:rsidP="007769BD">
            <w:pPr>
              <w:pStyle w:val="ListNumber"/>
              <w:numPr>
                <w:ilvl w:val="0"/>
                <w:numId w:val="0"/>
              </w:numPr>
              <w:ind w:left="720"/>
              <w:rPr>
                <w:bCs/>
                <w:lang w:val="en-GB"/>
              </w:rPr>
            </w:pPr>
            <w:r w:rsidRPr="00F13DC3">
              <w:rPr>
                <w:bCs/>
                <w:lang w:val="en-GB"/>
              </w:rPr>
              <w:t>Elections of National Societies as members of the Governing Board</w:t>
            </w:r>
          </w:p>
          <w:p w:rsidR="003A0EAA" w:rsidRPr="00F13DC3" w:rsidRDefault="003A0EAA" w:rsidP="007769BD">
            <w:pPr>
              <w:pStyle w:val="ListNumber"/>
              <w:numPr>
                <w:ilvl w:val="0"/>
                <w:numId w:val="0"/>
              </w:numPr>
              <w:ind w:left="720"/>
              <w:rPr>
                <w:bCs/>
                <w:lang w:val="en-GB"/>
              </w:rPr>
            </w:pPr>
          </w:p>
          <w:p w:rsidR="003A0EAA" w:rsidRPr="00F13DC3" w:rsidRDefault="003A0EAA" w:rsidP="007769BD">
            <w:pPr>
              <w:pStyle w:val="ListNumber"/>
              <w:numPr>
                <w:ilvl w:val="0"/>
                <w:numId w:val="0"/>
              </w:numPr>
              <w:ind w:left="720"/>
              <w:rPr>
                <w:b/>
                <w:u w:val="single"/>
                <w:lang w:val="en-GB"/>
              </w:rPr>
            </w:pPr>
          </w:p>
          <w:p w:rsidR="003A0EAA" w:rsidRPr="00F13DC3" w:rsidRDefault="003A0EAA" w:rsidP="007769BD">
            <w:pPr>
              <w:pStyle w:val="ListNumber"/>
              <w:numPr>
                <w:ilvl w:val="0"/>
                <w:numId w:val="0"/>
              </w:numPr>
              <w:ind w:left="720"/>
              <w:rPr>
                <w:bCs/>
                <w:lang w:val="en-GB"/>
              </w:rPr>
            </w:pPr>
            <w:r w:rsidRPr="00F13DC3">
              <w:rPr>
                <w:b/>
                <w:u w:val="single"/>
                <w:lang w:val="en-GB"/>
              </w:rPr>
              <w:t>Substantive Items Strategy 2020</w:t>
            </w:r>
          </w:p>
          <w:p w:rsidR="003A0EAA" w:rsidRPr="00F13DC3" w:rsidRDefault="003A0EAA" w:rsidP="007769BD">
            <w:pPr>
              <w:pStyle w:val="ListNumber"/>
              <w:numPr>
                <w:ilvl w:val="0"/>
                <w:numId w:val="0"/>
              </w:numPr>
              <w:ind w:left="720"/>
              <w:rPr>
                <w:b/>
                <w:u w:val="single"/>
                <w:lang w:val="en-GB"/>
              </w:rPr>
            </w:pPr>
          </w:p>
          <w:p w:rsidR="003A0EAA" w:rsidRPr="00F13DC3" w:rsidRDefault="003A0EAA" w:rsidP="007769BD">
            <w:pPr>
              <w:pStyle w:val="ListNumber"/>
              <w:numPr>
                <w:ilvl w:val="0"/>
                <w:numId w:val="0"/>
              </w:numPr>
              <w:ind w:left="720"/>
              <w:rPr>
                <w:b/>
                <w:u w:val="single"/>
                <w:lang w:val="en-GB"/>
              </w:rPr>
            </w:pPr>
            <w:r w:rsidRPr="00F13DC3">
              <w:rPr>
                <w:u w:val="single"/>
                <w:lang w:val="en-GB"/>
              </w:rPr>
              <w:t>In plenary</w:t>
            </w:r>
            <w:r w:rsidRPr="00F13DC3">
              <w:rPr>
                <w:b/>
                <w:u w:val="single"/>
                <w:lang w:val="en-GB"/>
              </w:rPr>
              <w:t xml:space="preserve"> </w:t>
            </w:r>
          </w:p>
          <w:p w:rsidR="003A0EAA" w:rsidRPr="00F13DC3" w:rsidRDefault="003A0EAA" w:rsidP="007769BD">
            <w:pPr>
              <w:pStyle w:val="ListNumber"/>
              <w:numPr>
                <w:ilvl w:val="0"/>
                <w:numId w:val="0"/>
              </w:numPr>
              <w:rPr>
                <w:b/>
                <w:u w:val="single"/>
                <w:lang w:val="en-GB"/>
              </w:rPr>
            </w:pPr>
            <w:r w:rsidRPr="00F13DC3">
              <w:rPr>
                <w:b/>
                <w:bCs/>
                <w:iCs/>
                <w:lang w:val="en-GB"/>
              </w:rPr>
              <w:t xml:space="preserve">Enabling Action 3 : </w:t>
            </w:r>
            <w:r w:rsidRPr="00F13DC3">
              <w:rPr>
                <w:b/>
                <w:i/>
                <w:iCs/>
                <w:lang w:val="en-GB"/>
              </w:rPr>
              <w:t>Function effectively as the International Federation of Red Cross/Red Crescent Societies</w:t>
            </w:r>
          </w:p>
          <w:p w:rsidR="003A0EAA" w:rsidRPr="00F13DC3" w:rsidRDefault="003A0EAA" w:rsidP="007769BD">
            <w:pPr>
              <w:autoSpaceDE w:val="0"/>
              <w:autoSpaceDN w:val="0"/>
              <w:adjustRightInd w:val="0"/>
              <w:rPr>
                <w:bCs/>
                <w:i/>
                <w:lang w:val="en-GB" w:eastAsia="en-US"/>
              </w:rPr>
            </w:pPr>
            <w:r w:rsidRPr="00F13DC3">
              <w:rPr>
                <w:bCs/>
                <w:i/>
                <w:lang w:val="en-GB" w:eastAsia="en-US"/>
              </w:rPr>
              <w:t>The imperative to tackle major but avoidable suffering is a</w:t>
            </w:r>
          </w:p>
          <w:p w:rsidR="003A0EAA" w:rsidRPr="00F13DC3" w:rsidRDefault="003A0EAA" w:rsidP="007769BD">
            <w:pPr>
              <w:autoSpaceDE w:val="0"/>
              <w:autoSpaceDN w:val="0"/>
              <w:adjustRightInd w:val="0"/>
              <w:rPr>
                <w:bCs/>
                <w:i/>
                <w:lang w:val="en-GB" w:eastAsia="en-US"/>
              </w:rPr>
            </w:pPr>
            <w:r w:rsidRPr="00F13DC3">
              <w:rPr>
                <w:bCs/>
                <w:i/>
                <w:lang w:val="en-GB" w:eastAsia="en-US"/>
              </w:rPr>
              <w:t>Federation-wide obligation. The practical means for doing this is through improving the way we work together in our Federation</w:t>
            </w:r>
            <w:r w:rsidRPr="00F13DC3">
              <w:rPr>
                <w:bCs/>
                <w:i/>
                <w:lang w:val="en-GB"/>
              </w:rPr>
              <w:t xml:space="preserve">. </w:t>
            </w:r>
            <w:r w:rsidRPr="00F13DC3">
              <w:rPr>
                <w:bCs/>
                <w:i/>
                <w:lang w:val="en-GB" w:eastAsia="en-US"/>
              </w:rPr>
              <w:t>These build on the complementary mandates of the Movement’s components to achieve closer cooperation, quality and efficiency, and the better development of National Societies.</w:t>
            </w:r>
          </w:p>
          <w:p w:rsidR="003A0EAA" w:rsidRPr="00A7733E" w:rsidRDefault="003A0EAA" w:rsidP="007769BD">
            <w:pPr>
              <w:pStyle w:val="ListParagraph"/>
              <w:spacing w:line="360" w:lineRule="auto"/>
              <w:ind w:left="0"/>
              <w:rPr>
                <w:b/>
                <w:lang w:val="en-GB"/>
              </w:rPr>
            </w:pPr>
            <w:r w:rsidRPr="00A7733E">
              <w:rPr>
                <w:b/>
                <w:lang w:val="en-GB"/>
              </w:rPr>
              <w:t>Key note address followed by Panel debate:“The Challenges of working together in our Federation and within the Movement”</w:t>
            </w:r>
          </w:p>
          <w:p w:rsidR="003A0EAA" w:rsidRPr="00A7733E" w:rsidRDefault="003A0EAA" w:rsidP="007769BD">
            <w:pPr>
              <w:pStyle w:val="ListParagraph"/>
              <w:ind w:left="0"/>
              <w:rPr>
                <w:i/>
                <w:lang w:val="en-GB"/>
              </w:rPr>
            </w:pPr>
            <w:r w:rsidRPr="00A7733E">
              <w:rPr>
                <w:i/>
                <w:lang w:val="en-GB"/>
              </w:rPr>
              <w:t xml:space="preserve">The audience will engage in a debate with the Key note speaker and the panellist  sharing their experience of working </w:t>
            </w:r>
            <w:r>
              <w:rPr>
                <w:i/>
                <w:lang w:val="en-GB"/>
              </w:rPr>
              <w:t>at the</w:t>
            </w:r>
            <w:r w:rsidRPr="00A7733E">
              <w:rPr>
                <w:i/>
                <w:lang w:val="en-GB"/>
              </w:rPr>
              <w:t xml:space="preserve"> top senior managed </w:t>
            </w:r>
            <w:r>
              <w:rPr>
                <w:i/>
                <w:lang w:val="en-GB"/>
              </w:rPr>
              <w:t>or</w:t>
            </w:r>
            <w:r w:rsidRPr="00A7733E">
              <w:rPr>
                <w:i/>
                <w:lang w:val="en-GB"/>
              </w:rPr>
              <w:t xml:space="preserve"> governance level within the IFRC, ICRC  and NS from those that traditionally benefit from the IFRC support to those that partner with other National Societies in order to address vulnerabilities and those in transition. </w:t>
            </w:r>
          </w:p>
          <w:p w:rsidR="003A0EAA" w:rsidRDefault="003A0EAA" w:rsidP="007769BD">
            <w:pPr>
              <w:pStyle w:val="ListParagraph"/>
              <w:spacing w:line="360" w:lineRule="auto"/>
              <w:ind w:left="0"/>
              <w:rPr>
                <w:lang w:val="en-GB"/>
              </w:rPr>
            </w:pPr>
          </w:p>
          <w:p w:rsidR="003A0EAA" w:rsidRPr="004F0C7A" w:rsidRDefault="003A0EAA" w:rsidP="007769BD">
            <w:pPr>
              <w:pStyle w:val="ListParagraph"/>
              <w:spacing w:line="360" w:lineRule="auto"/>
              <w:ind w:left="0"/>
              <w:rPr>
                <w:lang w:val="en-GB"/>
              </w:rPr>
            </w:pPr>
          </w:p>
        </w:tc>
        <w:tc>
          <w:tcPr>
            <w:tcW w:w="1297" w:type="dxa"/>
            <w:gridSpan w:val="2"/>
          </w:tcPr>
          <w:p w:rsidR="003A0EAA" w:rsidRPr="00F13DC3" w:rsidRDefault="003A0EAA" w:rsidP="007769BD">
            <w:pPr>
              <w:pStyle w:val="ListNumber"/>
              <w:numPr>
                <w:ilvl w:val="0"/>
                <w:numId w:val="0"/>
              </w:numPr>
              <w:rPr>
                <w:b/>
                <w:bCs/>
                <w:lang w:val="en-GB"/>
              </w:rPr>
            </w:pPr>
          </w:p>
          <w:p w:rsidR="003A0EAA" w:rsidRPr="00F13DC3" w:rsidRDefault="003A0EAA" w:rsidP="007769BD">
            <w:pPr>
              <w:pStyle w:val="ListNumber"/>
              <w:numPr>
                <w:ilvl w:val="0"/>
                <w:numId w:val="0"/>
              </w:numPr>
              <w:rPr>
                <w:b/>
                <w:bCs/>
                <w:lang w:val="en-GB"/>
              </w:rPr>
            </w:pPr>
          </w:p>
          <w:p w:rsidR="003A0EAA" w:rsidRPr="00F13DC3" w:rsidRDefault="003A0EAA" w:rsidP="007769BD">
            <w:pPr>
              <w:pStyle w:val="ListNumber"/>
              <w:numPr>
                <w:ilvl w:val="0"/>
                <w:numId w:val="0"/>
              </w:numPr>
              <w:rPr>
                <w:b/>
                <w:bCs/>
                <w:lang w:val="en-GB"/>
              </w:rPr>
            </w:pPr>
          </w:p>
          <w:p w:rsidR="003A0EAA" w:rsidRPr="00F13DC3" w:rsidRDefault="003A0EAA" w:rsidP="007769BD">
            <w:pPr>
              <w:pStyle w:val="ListNumber"/>
              <w:numPr>
                <w:ilvl w:val="0"/>
                <w:numId w:val="0"/>
              </w:numPr>
              <w:rPr>
                <w:b/>
                <w:bCs/>
                <w:lang w:val="en-GB"/>
              </w:rPr>
            </w:pPr>
          </w:p>
          <w:p w:rsidR="003A0EAA" w:rsidRPr="00F13DC3" w:rsidRDefault="003A0EAA" w:rsidP="007769BD">
            <w:pPr>
              <w:pStyle w:val="ListNumber"/>
              <w:numPr>
                <w:ilvl w:val="0"/>
                <w:numId w:val="0"/>
              </w:numPr>
              <w:rPr>
                <w:b/>
                <w:bCs/>
                <w:lang w:val="en-GB"/>
              </w:rPr>
            </w:pPr>
          </w:p>
          <w:p w:rsidR="003A0EAA" w:rsidRPr="00F13DC3" w:rsidRDefault="003A0EAA" w:rsidP="007769BD">
            <w:pPr>
              <w:pStyle w:val="ListNumber"/>
              <w:numPr>
                <w:ilvl w:val="0"/>
                <w:numId w:val="0"/>
              </w:numPr>
              <w:rPr>
                <w:b/>
                <w:bCs/>
                <w:lang w:val="en-GB"/>
              </w:rPr>
            </w:pPr>
          </w:p>
          <w:p w:rsidR="003A0EAA" w:rsidRPr="00F13DC3" w:rsidRDefault="003A0EAA" w:rsidP="007769BD">
            <w:pPr>
              <w:pStyle w:val="ListNumber"/>
              <w:numPr>
                <w:ilvl w:val="0"/>
                <w:numId w:val="0"/>
              </w:numPr>
              <w:rPr>
                <w:b/>
                <w:bCs/>
                <w:lang w:val="en-GB"/>
              </w:rPr>
            </w:pPr>
          </w:p>
          <w:p w:rsidR="003A0EAA" w:rsidRDefault="003A0EAA" w:rsidP="007769BD">
            <w:pPr>
              <w:pStyle w:val="ListNumber"/>
              <w:numPr>
                <w:ilvl w:val="0"/>
                <w:numId w:val="0"/>
              </w:numPr>
              <w:rPr>
                <w:b/>
                <w:bCs/>
              </w:rPr>
            </w:pPr>
            <w:r>
              <w:rPr>
                <w:b/>
                <w:bCs/>
              </w:rPr>
              <w:t>DE</w:t>
            </w:r>
          </w:p>
          <w:p w:rsidR="003A0EAA" w:rsidRDefault="003A0EAA" w:rsidP="007769BD">
            <w:pPr>
              <w:pStyle w:val="ListNumber"/>
              <w:numPr>
                <w:ilvl w:val="0"/>
                <w:numId w:val="0"/>
              </w:numPr>
              <w:rPr>
                <w:b/>
                <w:bCs/>
              </w:rPr>
            </w:pPr>
          </w:p>
          <w:p w:rsidR="003A0EAA" w:rsidRDefault="003A0EAA" w:rsidP="007769BD">
            <w:pPr>
              <w:pStyle w:val="ListNumber"/>
              <w:numPr>
                <w:ilvl w:val="0"/>
                <w:numId w:val="0"/>
              </w:numPr>
              <w:rPr>
                <w:b/>
                <w:bCs/>
              </w:rPr>
            </w:pPr>
            <w:r>
              <w:rPr>
                <w:b/>
                <w:bCs/>
              </w:rPr>
              <w:t>DE</w:t>
            </w:r>
          </w:p>
          <w:p w:rsidR="003A0EAA" w:rsidRDefault="003A0EAA" w:rsidP="007769BD">
            <w:pPr>
              <w:pStyle w:val="ListNumber"/>
              <w:numPr>
                <w:ilvl w:val="0"/>
                <w:numId w:val="0"/>
              </w:numPr>
              <w:rPr>
                <w:b/>
                <w:bCs/>
              </w:rPr>
            </w:pPr>
          </w:p>
          <w:p w:rsidR="003A0EAA" w:rsidRDefault="003A0EAA" w:rsidP="007769BD">
            <w:pPr>
              <w:pStyle w:val="ListNumber"/>
              <w:numPr>
                <w:ilvl w:val="0"/>
                <w:numId w:val="0"/>
              </w:numPr>
              <w:rPr>
                <w:b/>
                <w:bCs/>
              </w:rPr>
            </w:pPr>
          </w:p>
          <w:p w:rsidR="003A0EAA" w:rsidRPr="004F0C7A" w:rsidRDefault="003A0EAA" w:rsidP="007769BD">
            <w:pPr>
              <w:pStyle w:val="ListNumber"/>
              <w:numPr>
                <w:ilvl w:val="0"/>
                <w:numId w:val="0"/>
              </w:numPr>
              <w:rPr>
                <w:b/>
                <w:bCs/>
              </w:rPr>
            </w:pPr>
            <w:r>
              <w:rPr>
                <w:b/>
                <w:bCs/>
              </w:rPr>
              <w:t>DE</w:t>
            </w:r>
          </w:p>
        </w:tc>
      </w:tr>
      <w:tr w:rsidR="003A0EAA" w:rsidRPr="004F0C7A" w:rsidTr="007769BD">
        <w:trPr>
          <w:gridAfter w:val="1"/>
          <w:wAfter w:w="284" w:type="dxa"/>
        </w:trPr>
        <w:tc>
          <w:tcPr>
            <w:tcW w:w="1242" w:type="dxa"/>
            <w:gridSpan w:val="2"/>
          </w:tcPr>
          <w:p w:rsidR="003A0EAA" w:rsidRDefault="003A0EAA" w:rsidP="007769BD">
            <w:pPr>
              <w:pStyle w:val="ListNumber"/>
              <w:numPr>
                <w:ilvl w:val="0"/>
                <w:numId w:val="0"/>
              </w:numPr>
              <w:rPr>
                <w:bCs/>
              </w:rPr>
            </w:pPr>
            <w:r>
              <w:rPr>
                <w:bCs/>
              </w:rPr>
              <w:lastRenderedPageBreak/>
              <w:t>6.1</w:t>
            </w: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r>
              <w:rPr>
                <w:bCs/>
              </w:rPr>
              <w:t>6.2</w:t>
            </w: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Default="003A0EAA" w:rsidP="007769BD">
            <w:pPr>
              <w:pStyle w:val="ListNumber"/>
              <w:numPr>
                <w:ilvl w:val="0"/>
                <w:numId w:val="0"/>
              </w:numPr>
              <w:rPr>
                <w:bCs/>
              </w:rPr>
            </w:pPr>
          </w:p>
          <w:p w:rsidR="003A0EAA" w:rsidRPr="004F0C7A" w:rsidRDefault="003A0EAA" w:rsidP="007769BD">
            <w:pPr>
              <w:pStyle w:val="ListNumber"/>
              <w:numPr>
                <w:ilvl w:val="0"/>
                <w:numId w:val="0"/>
              </w:numPr>
              <w:rPr>
                <w:bCs/>
              </w:rPr>
            </w:pPr>
            <w:r>
              <w:rPr>
                <w:bCs/>
              </w:rPr>
              <w:t>6.3</w:t>
            </w:r>
          </w:p>
        </w:tc>
        <w:tc>
          <w:tcPr>
            <w:tcW w:w="5954" w:type="dxa"/>
          </w:tcPr>
          <w:p w:rsidR="003A0EAA" w:rsidRPr="00F13DC3" w:rsidRDefault="003A0EAA" w:rsidP="007769BD">
            <w:pPr>
              <w:pStyle w:val="ListNumber"/>
              <w:numPr>
                <w:ilvl w:val="0"/>
                <w:numId w:val="0"/>
              </w:numPr>
              <w:rPr>
                <w:b/>
                <w:bCs/>
                <w:lang w:val="en-GB"/>
              </w:rPr>
            </w:pPr>
            <w:r w:rsidRPr="00F13DC3">
              <w:rPr>
                <w:b/>
                <w:bCs/>
                <w:lang w:val="en-GB"/>
              </w:rPr>
              <w:lastRenderedPageBreak/>
              <w:t xml:space="preserve">Towards the mid-point of S2020 </w:t>
            </w:r>
          </w:p>
          <w:p w:rsidR="003A0EAA" w:rsidRDefault="003A0EAA" w:rsidP="007769BD">
            <w:pPr>
              <w:pStyle w:val="ListNumber"/>
              <w:numPr>
                <w:ilvl w:val="0"/>
                <w:numId w:val="0"/>
              </w:numPr>
              <w:rPr>
                <w:bCs/>
              </w:rPr>
            </w:pPr>
            <w:r>
              <w:rPr>
                <w:bCs/>
              </w:rPr>
              <w:t xml:space="preserve">Workshops themes </w:t>
            </w:r>
          </w:p>
          <w:p w:rsidR="003A0EAA" w:rsidRPr="00F13DC3" w:rsidRDefault="003A0EAA" w:rsidP="003A0EAA">
            <w:pPr>
              <w:pStyle w:val="ListNumber"/>
              <w:numPr>
                <w:ilvl w:val="0"/>
                <w:numId w:val="6"/>
              </w:numPr>
              <w:rPr>
                <w:bCs/>
                <w:lang w:val="en-GB"/>
              </w:rPr>
            </w:pPr>
            <w:r w:rsidRPr="00F13DC3">
              <w:rPr>
                <w:bCs/>
                <w:lang w:val="en-GB"/>
              </w:rPr>
              <w:t>Under Strategic Aim 1 &amp; 3 Delivering on the business of vulnerability and long term development (strategic goals 1-3)</w:t>
            </w:r>
          </w:p>
          <w:p w:rsidR="003A0EAA" w:rsidRPr="00F13DC3" w:rsidRDefault="003A0EAA" w:rsidP="007769BD">
            <w:pPr>
              <w:pStyle w:val="ListNumber"/>
              <w:numPr>
                <w:ilvl w:val="0"/>
                <w:numId w:val="0"/>
              </w:numPr>
              <w:ind w:left="720"/>
              <w:rPr>
                <w:bCs/>
                <w:lang w:val="en-GB"/>
              </w:rPr>
            </w:pPr>
          </w:p>
          <w:p w:rsidR="003A0EAA" w:rsidRPr="004F0C7A" w:rsidRDefault="003A0EAA" w:rsidP="007769BD">
            <w:pPr>
              <w:pStyle w:val="ListParagraph"/>
              <w:spacing w:line="360" w:lineRule="auto"/>
              <w:ind w:left="229" w:hanging="229"/>
              <w:rPr>
                <w:i/>
                <w:lang w:val="en-GB"/>
              </w:rPr>
            </w:pPr>
            <w:r>
              <w:rPr>
                <w:lang w:val="en-GB"/>
              </w:rPr>
              <w:t xml:space="preserve">Under </w:t>
            </w:r>
            <w:r w:rsidRPr="004F0C7A">
              <w:rPr>
                <w:lang w:val="en-GB"/>
              </w:rPr>
              <w:t xml:space="preserve">Strategic Aim 2 : </w:t>
            </w:r>
            <w:r w:rsidRPr="004F0C7A">
              <w:rPr>
                <w:i/>
                <w:lang w:val="en-GB"/>
              </w:rPr>
              <w:t>Enable healthy and safe living</w:t>
            </w:r>
          </w:p>
          <w:tbl>
            <w:tblPr>
              <w:tblW w:w="6849" w:type="dxa"/>
              <w:tblLayout w:type="fixed"/>
              <w:tblLook w:val="01E0"/>
            </w:tblPr>
            <w:tblGrid>
              <w:gridCol w:w="5846"/>
              <w:gridCol w:w="1003"/>
            </w:tblGrid>
            <w:tr w:rsidR="003A0EAA" w:rsidRPr="00AB529A" w:rsidTr="007769BD">
              <w:trPr>
                <w:trHeight w:val="1158"/>
              </w:trPr>
              <w:tc>
                <w:tcPr>
                  <w:tcW w:w="5846" w:type="dxa"/>
                </w:tcPr>
                <w:p w:rsidR="003A0EAA" w:rsidRPr="00F13DC3" w:rsidRDefault="003A0EAA" w:rsidP="003A0EAA">
                  <w:pPr>
                    <w:pStyle w:val="ListNumber"/>
                    <w:numPr>
                      <w:ilvl w:val="0"/>
                      <w:numId w:val="6"/>
                    </w:numPr>
                    <w:ind w:left="399" w:right="-108" w:hanging="317"/>
                    <w:jc w:val="both"/>
                    <w:rPr>
                      <w:bCs/>
                      <w:lang w:val="en-GB"/>
                    </w:rPr>
                  </w:pPr>
                  <w:r w:rsidRPr="00F13DC3">
                    <w:rPr>
                      <w:bCs/>
                      <w:lang w:val="en-GB"/>
                    </w:rPr>
                    <w:t>“The UN Decade of Action for Road Safety 2011-2020” report on the implementation of International Federation’s pledge on the road safety to the International Conference.</w:t>
                  </w:r>
                </w:p>
                <w:p w:rsidR="003A0EAA" w:rsidRPr="00F13DC3" w:rsidRDefault="003A0EAA" w:rsidP="007769BD">
                  <w:pPr>
                    <w:autoSpaceDE w:val="0"/>
                    <w:autoSpaceDN w:val="0"/>
                    <w:adjustRightInd w:val="0"/>
                    <w:ind w:right="-108"/>
                    <w:rPr>
                      <w:lang w:val="en-GB"/>
                    </w:rPr>
                  </w:pPr>
                </w:p>
              </w:tc>
              <w:tc>
                <w:tcPr>
                  <w:tcW w:w="1003" w:type="dxa"/>
                </w:tcPr>
                <w:p w:rsidR="003A0EAA" w:rsidRPr="00F13DC3" w:rsidRDefault="003A0EAA" w:rsidP="007769BD">
                  <w:pPr>
                    <w:pStyle w:val="ListNumber"/>
                    <w:numPr>
                      <w:ilvl w:val="0"/>
                      <w:numId w:val="0"/>
                    </w:numPr>
                    <w:ind w:right="-108"/>
                    <w:rPr>
                      <w:b/>
                      <w:bCs/>
                      <w:lang w:val="en-GB"/>
                    </w:rPr>
                  </w:pPr>
                </w:p>
              </w:tc>
            </w:tr>
          </w:tbl>
          <w:p w:rsidR="003A0EAA" w:rsidRPr="00F13DC3" w:rsidRDefault="003A0EAA" w:rsidP="007769BD">
            <w:pPr>
              <w:pStyle w:val="ListNumber"/>
              <w:numPr>
                <w:ilvl w:val="0"/>
                <w:numId w:val="0"/>
              </w:numPr>
              <w:rPr>
                <w:bCs/>
                <w:lang w:val="en-GB"/>
              </w:rPr>
            </w:pPr>
          </w:p>
          <w:p w:rsidR="003A0EAA" w:rsidRPr="00F13DC3" w:rsidRDefault="003A0EAA" w:rsidP="007769BD">
            <w:pPr>
              <w:pStyle w:val="ListNumber"/>
              <w:numPr>
                <w:ilvl w:val="0"/>
                <w:numId w:val="0"/>
              </w:numPr>
              <w:rPr>
                <w:b/>
                <w:bCs/>
                <w:lang w:val="en-GB"/>
              </w:rPr>
            </w:pPr>
            <w:r w:rsidRPr="00F13DC3">
              <w:rPr>
                <w:b/>
                <w:bCs/>
                <w:lang w:val="en-GB"/>
              </w:rPr>
              <w:t>Under Enabling Action 1 : Build strong National Red Cross and Red Crescent Societies</w:t>
            </w:r>
          </w:p>
          <w:p w:rsidR="003A0EAA" w:rsidRPr="00F13DC3" w:rsidRDefault="003A0EAA" w:rsidP="003A0EAA">
            <w:pPr>
              <w:pStyle w:val="ListNumber"/>
              <w:numPr>
                <w:ilvl w:val="0"/>
                <w:numId w:val="6"/>
              </w:numPr>
              <w:jc w:val="both"/>
              <w:rPr>
                <w:bCs/>
                <w:lang w:val="en-GB"/>
              </w:rPr>
            </w:pPr>
            <w:r w:rsidRPr="00F13DC3">
              <w:rPr>
                <w:bCs/>
                <w:lang w:val="en-GB"/>
              </w:rPr>
              <w:t xml:space="preserve">Capacity building: institutional and community capacity building </w:t>
            </w:r>
            <w:r w:rsidRPr="00F13DC3">
              <w:rPr>
                <w:lang w:val="en-GB"/>
              </w:rPr>
              <w:t>Looking at success stories in National Society development to inspire us to improve and do even more workshop)</w:t>
            </w:r>
          </w:p>
          <w:tbl>
            <w:tblPr>
              <w:tblW w:w="7994" w:type="dxa"/>
              <w:tblLayout w:type="fixed"/>
              <w:tblLook w:val="01E0"/>
            </w:tblPr>
            <w:tblGrid>
              <w:gridCol w:w="6643"/>
              <w:gridCol w:w="1351"/>
            </w:tblGrid>
            <w:tr w:rsidR="003A0EAA" w:rsidTr="007769BD">
              <w:trPr>
                <w:trHeight w:val="611"/>
              </w:trPr>
              <w:tc>
                <w:tcPr>
                  <w:tcW w:w="6643" w:type="dxa"/>
                </w:tcPr>
                <w:p w:rsidR="003A0EAA" w:rsidRPr="00F13DC3" w:rsidRDefault="003A0EAA" w:rsidP="007769BD">
                  <w:pPr>
                    <w:autoSpaceDE w:val="0"/>
                    <w:autoSpaceDN w:val="0"/>
                    <w:adjustRightInd w:val="0"/>
                    <w:rPr>
                      <w:lang w:val="en-GB"/>
                    </w:rPr>
                  </w:pPr>
                </w:p>
                <w:p w:rsidR="003A0EAA" w:rsidRPr="00F13DC3" w:rsidRDefault="003A0EAA" w:rsidP="007769BD">
                  <w:pPr>
                    <w:autoSpaceDE w:val="0"/>
                    <w:autoSpaceDN w:val="0"/>
                    <w:adjustRightInd w:val="0"/>
                    <w:rPr>
                      <w:lang w:val="en-GB"/>
                    </w:rPr>
                  </w:pPr>
                </w:p>
              </w:tc>
              <w:tc>
                <w:tcPr>
                  <w:tcW w:w="1351" w:type="dxa"/>
                </w:tcPr>
                <w:p w:rsidR="003A0EAA" w:rsidRPr="00F13DC3" w:rsidRDefault="003A0EAA" w:rsidP="007769BD">
                  <w:pPr>
                    <w:pStyle w:val="ListNumber"/>
                    <w:numPr>
                      <w:ilvl w:val="0"/>
                      <w:numId w:val="0"/>
                    </w:numPr>
                    <w:rPr>
                      <w:b/>
                      <w:bCs/>
                      <w:lang w:val="en-GB"/>
                    </w:rPr>
                  </w:pPr>
                </w:p>
                <w:p w:rsidR="003A0EAA" w:rsidRDefault="003A0EAA" w:rsidP="007769BD">
                  <w:pPr>
                    <w:pStyle w:val="ListNumber"/>
                    <w:numPr>
                      <w:ilvl w:val="0"/>
                      <w:numId w:val="0"/>
                    </w:numPr>
                    <w:rPr>
                      <w:b/>
                      <w:bCs/>
                    </w:rPr>
                  </w:pPr>
                  <w:r>
                    <w:rPr>
                      <w:b/>
                      <w:bCs/>
                    </w:rPr>
                    <w:t>IN</w:t>
                  </w:r>
                </w:p>
              </w:tc>
            </w:tr>
          </w:tbl>
          <w:p w:rsidR="003A0EAA" w:rsidRPr="00F13DC3" w:rsidRDefault="003A0EAA" w:rsidP="003A0EAA">
            <w:pPr>
              <w:pStyle w:val="ListNumber"/>
              <w:numPr>
                <w:ilvl w:val="0"/>
                <w:numId w:val="6"/>
              </w:numPr>
              <w:jc w:val="both"/>
              <w:rPr>
                <w:bCs/>
                <w:lang w:val="en-GB"/>
              </w:rPr>
            </w:pPr>
            <w:r w:rsidRPr="00F13DC3">
              <w:rPr>
                <w:lang w:val="en-GB"/>
              </w:rPr>
              <w:t xml:space="preserve">National Societies implementing the IFRC Youth </w:t>
            </w:r>
            <w:r w:rsidRPr="00F13DC3">
              <w:rPr>
                <w:lang w:val="en-GB"/>
              </w:rPr>
              <w:lastRenderedPageBreak/>
              <w:t>Strategy (workshop)</w:t>
            </w:r>
            <w:r w:rsidRPr="00F13DC3">
              <w:rPr>
                <w:bCs/>
                <w:lang w:val="en-GB"/>
              </w:rPr>
              <w:t xml:space="preserve"> </w:t>
            </w:r>
          </w:p>
          <w:p w:rsidR="003A0EAA" w:rsidRPr="00F13DC3" w:rsidRDefault="003A0EAA" w:rsidP="007769BD">
            <w:pPr>
              <w:pStyle w:val="ListNumber"/>
              <w:numPr>
                <w:ilvl w:val="0"/>
                <w:numId w:val="0"/>
              </w:numPr>
              <w:ind w:left="720"/>
              <w:rPr>
                <w:bCs/>
                <w:lang w:val="en-GB"/>
              </w:rPr>
            </w:pPr>
          </w:p>
          <w:p w:rsidR="003A0EAA" w:rsidRPr="00DC7EAE" w:rsidRDefault="003A0EAA" w:rsidP="007769BD">
            <w:pPr>
              <w:pStyle w:val="ListParagraph"/>
              <w:spacing w:line="360" w:lineRule="auto"/>
              <w:ind w:left="0"/>
              <w:rPr>
                <w:b/>
                <w:bCs/>
                <w:lang w:val="en-GB"/>
              </w:rPr>
            </w:pPr>
            <w:r w:rsidRPr="00DC7EAE">
              <w:rPr>
                <w:b/>
                <w:bCs/>
                <w:lang w:val="en-GB"/>
              </w:rPr>
              <w:t xml:space="preserve">Under Enabling Action 2 : Pursue humanitarian diplomacy to prevent and reduce vulnerability in a globalized world </w:t>
            </w:r>
          </w:p>
          <w:p w:rsidR="003A0EAA" w:rsidRPr="00F13DC3" w:rsidRDefault="003A0EAA" w:rsidP="003A0EAA">
            <w:pPr>
              <w:pStyle w:val="ListNumber"/>
              <w:numPr>
                <w:ilvl w:val="0"/>
                <w:numId w:val="6"/>
              </w:numPr>
              <w:jc w:val="both"/>
              <w:rPr>
                <w:lang w:val="en-GB"/>
              </w:rPr>
            </w:pPr>
            <w:r w:rsidRPr="00F13DC3">
              <w:rPr>
                <w:lang w:val="en-GB"/>
              </w:rPr>
              <w:t>IFRC position on the post MDGs (workshop)</w:t>
            </w:r>
          </w:p>
          <w:p w:rsidR="003A0EAA" w:rsidRPr="003A0EAA" w:rsidRDefault="003A0EAA" w:rsidP="003A0EAA">
            <w:pPr>
              <w:pStyle w:val="ListNumber"/>
              <w:numPr>
                <w:ilvl w:val="0"/>
                <w:numId w:val="6"/>
              </w:numPr>
              <w:jc w:val="both"/>
              <w:rPr>
                <w:lang w:val="en-GB"/>
              </w:rPr>
            </w:pPr>
            <w:r w:rsidRPr="00F13DC3">
              <w:rPr>
                <w:lang w:val="en-GB"/>
              </w:rPr>
              <w:t xml:space="preserve">Implementation of the IFRC Gender Strategy (to be adopted by the Governing Board in its first session in 2013) (workshop) </w:t>
            </w:r>
          </w:p>
        </w:tc>
        <w:tc>
          <w:tcPr>
            <w:tcW w:w="1297" w:type="dxa"/>
            <w:gridSpan w:val="2"/>
          </w:tcPr>
          <w:p w:rsidR="003A0EAA" w:rsidRDefault="003A0EAA" w:rsidP="007769BD">
            <w:pPr>
              <w:pStyle w:val="ListNumber"/>
              <w:numPr>
                <w:ilvl w:val="0"/>
                <w:numId w:val="0"/>
              </w:numPr>
              <w:rPr>
                <w:b/>
                <w:bCs/>
              </w:rPr>
            </w:pPr>
            <w:r w:rsidRPr="004F0C7A">
              <w:rPr>
                <w:b/>
                <w:bCs/>
              </w:rPr>
              <w:lastRenderedPageBreak/>
              <w:t>IN</w:t>
            </w:r>
          </w:p>
          <w:p w:rsidR="003A0EAA" w:rsidRDefault="003A0EAA" w:rsidP="007769BD">
            <w:pPr>
              <w:pStyle w:val="ListNumber"/>
              <w:numPr>
                <w:ilvl w:val="0"/>
                <w:numId w:val="0"/>
              </w:numPr>
              <w:rPr>
                <w:b/>
                <w:bCs/>
              </w:rPr>
            </w:pPr>
          </w:p>
          <w:p w:rsidR="003A0EAA" w:rsidRDefault="003A0EAA" w:rsidP="007769BD">
            <w:pPr>
              <w:pStyle w:val="ListNumber"/>
              <w:numPr>
                <w:ilvl w:val="0"/>
                <w:numId w:val="0"/>
              </w:numPr>
              <w:rPr>
                <w:b/>
                <w:bCs/>
              </w:rPr>
            </w:pPr>
          </w:p>
          <w:p w:rsidR="003A0EAA" w:rsidRDefault="003A0EAA" w:rsidP="007769BD">
            <w:pPr>
              <w:pStyle w:val="ListNumber"/>
              <w:numPr>
                <w:ilvl w:val="0"/>
                <w:numId w:val="0"/>
              </w:numPr>
              <w:rPr>
                <w:b/>
                <w:bCs/>
              </w:rPr>
            </w:pPr>
          </w:p>
          <w:p w:rsidR="003A0EAA" w:rsidRPr="004F0C7A" w:rsidRDefault="003A0EAA" w:rsidP="007769BD">
            <w:pPr>
              <w:pStyle w:val="ListNumber"/>
              <w:numPr>
                <w:ilvl w:val="0"/>
                <w:numId w:val="0"/>
              </w:numPr>
              <w:rPr>
                <w:b/>
                <w:bCs/>
              </w:rPr>
            </w:pPr>
          </w:p>
          <w:p w:rsidR="003A0EAA" w:rsidRPr="004F0C7A" w:rsidRDefault="003A0EAA" w:rsidP="007769BD">
            <w:pPr>
              <w:pStyle w:val="ListNumber"/>
              <w:numPr>
                <w:ilvl w:val="0"/>
                <w:numId w:val="0"/>
              </w:numPr>
              <w:rPr>
                <w:b/>
                <w:bCs/>
              </w:rPr>
            </w:pPr>
          </w:p>
        </w:tc>
      </w:tr>
      <w:tr w:rsidR="003A0EAA" w:rsidRPr="004F0C7A" w:rsidTr="007769BD">
        <w:trPr>
          <w:gridAfter w:val="1"/>
          <w:wAfter w:w="284" w:type="dxa"/>
        </w:trPr>
        <w:tc>
          <w:tcPr>
            <w:tcW w:w="1242" w:type="dxa"/>
            <w:gridSpan w:val="2"/>
          </w:tcPr>
          <w:p w:rsidR="003A0EAA" w:rsidRDefault="003A0EAA" w:rsidP="007769BD">
            <w:pPr>
              <w:pStyle w:val="ListNumber"/>
              <w:numPr>
                <w:ilvl w:val="0"/>
                <w:numId w:val="0"/>
              </w:numPr>
              <w:rPr>
                <w:bCs/>
              </w:rPr>
            </w:pPr>
          </w:p>
        </w:tc>
        <w:tc>
          <w:tcPr>
            <w:tcW w:w="5954" w:type="dxa"/>
          </w:tcPr>
          <w:p w:rsidR="003A0EAA" w:rsidRPr="00DC7EAE" w:rsidRDefault="003A0EAA" w:rsidP="007769BD">
            <w:pPr>
              <w:pStyle w:val="ListNumber"/>
              <w:numPr>
                <w:ilvl w:val="0"/>
                <w:numId w:val="0"/>
              </w:numPr>
              <w:rPr>
                <w:b/>
                <w:bCs/>
              </w:rPr>
            </w:pPr>
          </w:p>
        </w:tc>
        <w:tc>
          <w:tcPr>
            <w:tcW w:w="1297" w:type="dxa"/>
            <w:gridSpan w:val="2"/>
          </w:tcPr>
          <w:p w:rsidR="003A0EAA" w:rsidRPr="004F0C7A" w:rsidRDefault="003A0EAA" w:rsidP="007769BD">
            <w:pPr>
              <w:pStyle w:val="ListNumber"/>
              <w:numPr>
                <w:ilvl w:val="0"/>
                <w:numId w:val="0"/>
              </w:numPr>
              <w:rPr>
                <w:b/>
                <w:bCs/>
              </w:rPr>
            </w:pPr>
          </w:p>
        </w:tc>
      </w:tr>
      <w:tr w:rsidR="003A0EAA" w:rsidRPr="004F0C7A" w:rsidTr="007769BD">
        <w:trPr>
          <w:gridAfter w:val="1"/>
          <w:wAfter w:w="284" w:type="dxa"/>
        </w:trPr>
        <w:tc>
          <w:tcPr>
            <w:tcW w:w="1242" w:type="dxa"/>
            <w:gridSpan w:val="2"/>
          </w:tcPr>
          <w:p w:rsidR="003A0EAA" w:rsidRDefault="003A0EAA" w:rsidP="007769BD">
            <w:pPr>
              <w:pStyle w:val="ListNumber"/>
              <w:numPr>
                <w:ilvl w:val="0"/>
                <w:numId w:val="0"/>
              </w:numPr>
              <w:rPr>
                <w:bCs/>
              </w:rPr>
            </w:pPr>
          </w:p>
        </w:tc>
        <w:tc>
          <w:tcPr>
            <w:tcW w:w="5954" w:type="dxa"/>
          </w:tcPr>
          <w:p w:rsidR="003A0EAA" w:rsidRPr="00B07269" w:rsidRDefault="003A0EAA" w:rsidP="007769BD">
            <w:pPr>
              <w:pStyle w:val="ListNumber"/>
              <w:numPr>
                <w:ilvl w:val="0"/>
                <w:numId w:val="0"/>
              </w:numPr>
              <w:rPr>
                <w:bCs/>
              </w:rPr>
            </w:pPr>
          </w:p>
        </w:tc>
        <w:tc>
          <w:tcPr>
            <w:tcW w:w="1297" w:type="dxa"/>
            <w:gridSpan w:val="2"/>
          </w:tcPr>
          <w:p w:rsidR="003A0EAA" w:rsidRPr="004F0C7A" w:rsidRDefault="003A0EAA" w:rsidP="007769BD">
            <w:pPr>
              <w:pStyle w:val="ListNumber"/>
              <w:numPr>
                <w:ilvl w:val="0"/>
                <w:numId w:val="0"/>
              </w:numPr>
              <w:rPr>
                <w:b/>
                <w:bCs/>
              </w:rPr>
            </w:pPr>
          </w:p>
        </w:tc>
      </w:tr>
      <w:tr w:rsidR="003A0EAA" w:rsidRPr="004F0C7A" w:rsidTr="00776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1242" w:type="dxa"/>
            <w:gridSpan w:val="2"/>
            <w:tcBorders>
              <w:top w:val="nil"/>
              <w:left w:val="nil"/>
              <w:bottom w:val="nil"/>
              <w:right w:val="nil"/>
            </w:tcBorders>
          </w:tcPr>
          <w:p w:rsidR="003A0EAA" w:rsidRPr="004F0C7A" w:rsidRDefault="003A0EAA" w:rsidP="007769BD">
            <w:pPr>
              <w:pStyle w:val="ListNumber"/>
              <w:numPr>
                <w:ilvl w:val="0"/>
                <w:numId w:val="0"/>
              </w:numPr>
              <w:rPr>
                <w:b/>
                <w:bCs/>
              </w:rPr>
            </w:pPr>
            <w:r>
              <w:rPr>
                <w:b/>
                <w:bCs/>
              </w:rPr>
              <w:t>7</w:t>
            </w:r>
          </w:p>
        </w:tc>
        <w:tc>
          <w:tcPr>
            <w:tcW w:w="5954" w:type="dxa"/>
            <w:tcBorders>
              <w:top w:val="nil"/>
              <w:left w:val="nil"/>
              <w:bottom w:val="nil"/>
              <w:right w:val="nil"/>
            </w:tcBorders>
          </w:tcPr>
          <w:p w:rsidR="003A0EAA" w:rsidRPr="004F0C7A" w:rsidRDefault="003A0EAA" w:rsidP="007769BD">
            <w:pPr>
              <w:pStyle w:val="ListNumber"/>
              <w:numPr>
                <w:ilvl w:val="0"/>
                <w:numId w:val="0"/>
              </w:numPr>
              <w:rPr>
                <w:b/>
              </w:rPr>
            </w:pPr>
            <w:r w:rsidRPr="004F0C7A">
              <w:rPr>
                <w:b/>
              </w:rPr>
              <w:t>Miscellaneous</w:t>
            </w:r>
          </w:p>
        </w:tc>
        <w:tc>
          <w:tcPr>
            <w:tcW w:w="1297" w:type="dxa"/>
            <w:gridSpan w:val="2"/>
            <w:tcBorders>
              <w:top w:val="nil"/>
              <w:left w:val="nil"/>
              <w:bottom w:val="nil"/>
              <w:right w:val="nil"/>
            </w:tcBorders>
          </w:tcPr>
          <w:p w:rsidR="003A0EAA" w:rsidRPr="004F0C7A" w:rsidRDefault="003A0EAA" w:rsidP="007769BD">
            <w:pPr>
              <w:pStyle w:val="ListNumber"/>
              <w:numPr>
                <w:ilvl w:val="0"/>
                <w:numId w:val="0"/>
              </w:numPr>
              <w:rPr>
                <w:b/>
                <w:bCs/>
              </w:rPr>
            </w:pPr>
          </w:p>
        </w:tc>
      </w:tr>
      <w:tr w:rsidR="003A0EAA" w:rsidRPr="00AB529A" w:rsidTr="00776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4" w:type="dxa"/>
        </w:trPr>
        <w:tc>
          <w:tcPr>
            <w:tcW w:w="1242" w:type="dxa"/>
            <w:gridSpan w:val="2"/>
            <w:tcBorders>
              <w:top w:val="nil"/>
              <w:left w:val="nil"/>
              <w:bottom w:val="nil"/>
              <w:right w:val="nil"/>
            </w:tcBorders>
          </w:tcPr>
          <w:p w:rsidR="003A0EAA" w:rsidRPr="004F0C7A" w:rsidRDefault="003A0EAA" w:rsidP="007769BD">
            <w:pPr>
              <w:pStyle w:val="ListNumber"/>
              <w:numPr>
                <w:ilvl w:val="0"/>
                <w:numId w:val="0"/>
              </w:numPr>
              <w:rPr>
                <w:bCs/>
              </w:rPr>
            </w:pPr>
            <w:r>
              <w:rPr>
                <w:bCs/>
              </w:rPr>
              <w:t>7</w:t>
            </w:r>
            <w:r w:rsidRPr="004F0C7A">
              <w:rPr>
                <w:bCs/>
              </w:rPr>
              <w:t>.1</w:t>
            </w:r>
          </w:p>
        </w:tc>
        <w:tc>
          <w:tcPr>
            <w:tcW w:w="5954" w:type="dxa"/>
            <w:tcBorders>
              <w:top w:val="nil"/>
              <w:left w:val="nil"/>
              <w:bottom w:val="nil"/>
              <w:right w:val="nil"/>
            </w:tcBorders>
          </w:tcPr>
          <w:p w:rsidR="003A0EAA" w:rsidRPr="00F13DC3" w:rsidRDefault="003A0EAA" w:rsidP="007769BD">
            <w:pPr>
              <w:pStyle w:val="ListNumber"/>
              <w:numPr>
                <w:ilvl w:val="0"/>
                <w:numId w:val="0"/>
              </w:numPr>
              <w:rPr>
                <w:b/>
                <w:lang w:val="en-GB"/>
              </w:rPr>
            </w:pPr>
            <w:r w:rsidRPr="00F13DC3">
              <w:rPr>
                <w:b/>
                <w:lang w:val="en-GB"/>
              </w:rPr>
              <w:t>Date and venue of the next General Assembly</w:t>
            </w:r>
          </w:p>
        </w:tc>
        <w:tc>
          <w:tcPr>
            <w:tcW w:w="1297" w:type="dxa"/>
            <w:gridSpan w:val="2"/>
            <w:tcBorders>
              <w:top w:val="nil"/>
              <w:left w:val="nil"/>
              <w:bottom w:val="nil"/>
              <w:right w:val="nil"/>
            </w:tcBorders>
          </w:tcPr>
          <w:p w:rsidR="003A0EAA" w:rsidRPr="00F13DC3" w:rsidRDefault="003A0EAA" w:rsidP="007769BD">
            <w:pPr>
              <w:pStyle w:val="ListNumber"/>
              <w:numPr>
                <w:ilvl w:val="0"/>
                <w:numId w:val="0"/>
              </w:numPr>
              <w:rPr>
                <w:b/>
                <w:bCs/>
                <w:lang w:val="en-GB"/>
              </w:rPr>
            </w:pPr>
          </w:p>
        </w:tc>
      </w:tr>
    </w:tbl>
    <w:p w:rsidR="003A0EAA" w:rsidRPr="00F13DC3" w:rsidRDefault="003A0EAA" w:rsidP="003A0EAA">
      <w:pPr>
        <w:pStyle w:val="ListNumber"/>
        <w:numPr>
          <w:ilvl w:val="0"/>
          <w:numId w:val="0"/>
        </w:numPr>
        <w:rPr>
          <w:lang w:val="en-GB"/>
        </w:rPr>
      </w:pPr>
    </w:p>
    <w:p w:rsidR="003A0EAA" w:rsidRPr="00F13DC3" w:rsidRDefault="003A0EAA" w:rsidP="003A0EAA">
      <w:pPr>
        <w:pStyle w:val="ListNumber"/>
        <w:numPr>
          <w:ilvl w:val="0"/>
          <w:numId w:val="0"/>
        </w:numPr>
        <w:rPr>
          <w:lang w:val="en-GB"/>
        </w:rPr>
      </w:pPr>
    </w:p>
    <w:p w:rsidR="00B42AA8" w:rsidRPr="003A0EAA" w:rsidRDefault="00B42AA8">
      <w:pPr>
        <w:rPr>
          <w:lang w:val="en-GB"/>
        </w:rPr>
      </w:pPr>
    </w:p>
    <w:sectPr w:rsidR="00B42AA8" w:rsidRPr="003A0EAA" w:rsidSect="00B42AA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30" w:rsidRDefault="002B7130" w:rsidP="003A0EAA">
      <w:r>
        <w:separator/>
      </w:r>
    </w:p>
  </w:endnote>
  <w:endnote w:type="continuationSeparator" w:id="0">
    <w:p w:rsidR="002B7130" w:rsidRDefault="002B7130" w:rsidP="003A0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30" w:rsidRDefault="002B7130" w:rsidP="003A0EAA">
      <w:r>
        <w:separator/>
      </w:r>
    </w:p>
  </w:footnote>
  <w:footnote w:type="continuationSeparator" w:id="0">
    <w:p w:rsidR="002B7130" w:rsidRDefault="002B7130" w:rsidP="003A0EAA">
      <w:r>
        <w:continuationSeparator/>
      </w:r>
    </w:p>
  </w:footnote>
  <w:footnote w:id="1">
    <w:p w:rsidR="003A0EAA" w:rsidRPr="00203C98" w:rsidRDefault="003A0EAA" w:rsidP="003A0EAA">
      <w:pPr>
        <w:pStyle w:val="FootnoteText"/>
      </w:pPr>
      <w:r>
        <w:rPr>
          <w:rStyle w:val="FootnoteReference"/>
        </w:rPr>
        <w:footnoteRef/>
      </w:r>
      <w:r>
        <w:t xml:space="preserve"> </w:t>
      </w:r>
      <w:r w:rsidRPr="00203C98">
        <w:t>The order of the items d</w:t>
      </w:r>
      <w:r>
        <w:t xml:space="preserve">oes not reflect the programme of the sessions.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304CBE0"/>
    <w:lvl w:ilvl="0">
      <w:start w:val="1"/>
      <w:numFmt w:val="decimal"/>
      <w:pStyle w:val="ListNumber"/>
      <w:lvlText w:val="%1."/>
      <w:lvlJc w:val="left"/>
      <w:pPr>
        <w:tabs>
          <w:tab w:val="num" w:pos="360"/>
        </w:tabs>
        <w:ind w:left="360" w:hanging="360"/>
      </w:pPr>
    </w:lvl>
  </w:abstractNum>
  <w:abstractNum w:abstractNumId="1">
    <w:nsid w:val="538011C4"/>
    <w:multiLevelType w:val="hybridMultilevel"/>
    <w:tmpl w:val="8F94A46A"/>
    <w:lvl w:ilvl="0" w:tplc="EEEA5120">
      <w:start w:val="1"/>
      <w:numFmt w:val="lowerRoman"/>
      <w:lvlText w:val="%1."/>
      <w:lvlJc w:val="righ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
    <w:nsid w:val="72AE5CAA"/>
    <w:multiLevelType w:val="hybridMultilevel"/>
    <w:tmpl w:val="4B66F74A"/>
    <w:lvl w:ilvl="0" w:tplc="43DEFA3C">
      <w:start w:val="1"/>
      <w:numFmt w:val="upperRoman"/>
      <w:lvlText w:val="%1."/>
      <w:lvlJc w:val="left"/>
      <w:pPr>
        <w:ind w:left="1080" w:hanging="720"/>
      </w:pPr>
      <w:rPr>
        <w:rFonts w:hint="default"/>
      </w:rPr>
    </w:lvl>
    <w:lvl w:ilvl="1" w:tplc="08090001">
      <w:start w:val="1"/>
      <w:numFmt w:val="bullet"/>
      <w:lvlText w:val=""/>
      <w:lvlJc w:val="left"/>
      <w:pPr>
        <w:ind w:left="786"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36534F9"/>
    <w:multiLevelType w:val="hybridMultilevel"/>
    <w:tmpl w:val="6172AD30"/>
    <w:lvl w:ilvl="0" w:tplc="B8540BE2">
      <w:start w:val="1"/>
      <w:numFmt w:val="lowerRoman"/>
      <w:lvlText w:val="%1."/>
      <w:lvlJc w:val="right"/>
      <w:pPr>
        <w:ind w:left="1440" w:hanging="720"/>
      </w:pPr>
      <w:rPr>
        <w:rFonts w:hint="default"/>
        <w:b w:val="0"/>
      </w:rPr>
    </w:lvl>
    <w:lvl w:ilvl="1" w:tplc="10090019">
      <w:start w:val="1"/>
      <w:numFmt w:val="lowerLetter"/>
      <w:lvlText w:val="%2."/>
      <w:lvlJc w:val="left"/>
      <w:pPr>
        <w:ind w:left="1800" w:hanging="360"/>
      </w:pPr>
      <w:rPr>
        <w:rFonts w:cs="Times New Roman"/>
      </w:rPr>
    </w:lvl>
    <w:lvl w:ilvl="2" w:tplc="1009001B">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4">
    <w:nsid w:val="777A429A"/>
    <w:multiLevelType w:val="hybridMultilevel"/>
    <w:tmpl w:val="2B06FD56"/>
    <w:lvl w:ilvl="0" w:tplc="6A06F89E">
      <w:start w:val="1"/>
      <w:numFmt w:val="lowerLetter"/>
      <w:lvlText w:val="%1."/>
      <w:lvlJc w:val="left"/>
      <w:pPr>
        <w:ind w:left="1440" w:hanging="360"/>
      </w:pPr>
      <w:rPr>
        <w:rFonts w:cs="Times New Roman"/>
        <w:i w:val="0"/>
      </w:rPr>
    </w:lvl>
    <w:lvl w:ilvl="1" w:tplc="08090019">
      <w:start w:val="1"/>
      <w:numFmt w:val="lowerLetter"/>
      <w:lvlText w:val="%2."/>
      <w:lvlJc w:val="left"/>
      <w:pPr>
        <w:ind w:left="1440" w:hanging="360"/>
      </w:pPr>
    </w:lvl>
    <w:lvl w:ilvl="2" w:tplc="593E1954">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50558B"/>
    <w:multiLevelType w:val="hybridMultilevel"/>
    <w:tmpl w:val="04EAE1E8"/>
    <w:lvl w:ilvl="0" w:tplc="1009001B">
      <w:start w:val="1"/>
      <w:numFmt w:val="lowerRoman"/>
      <w:lvlText w:val="%1."/>
      <w:lvlJc w:val="right"/>
      <w:pPr>
        <w:ind w:left="1440" w:hanging="720"/>
      </w:pPr>
      <w:rPr>
        <w:rFonts w:cs="Times New Roman" w:hint="default"/>
      </w:rPr>
    </w:lvl>
    <w:lvl w:ilvl="1" w:tplc="6A06F89E">
      <w:start w:val="1"/>
      <w:numFmt w:val="lowerLetter"/>
      <w:lvlText w:val="%2."/>
      <w:lvlJc w:val="left"/>
      <w:pPr>
        <w:ind w:left="1800" w:hanging="360"/>
      </w:pPr>
      <w:rPr>
        <w:rFonts w:cs="Times New Roman"/>
        <w:i w:val="0"/>
      </w:rPr>
    </w:lvl>
    <w:lvl w:ilvl="2" w:tplc="1009001B">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
    <w:nsid w:val="7C117009"/>
    <w:multiLevelType w:val="hybridMultilevel"/>
    <w:tmpl w:val="2BFE3D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3A0EAA"/>
    <w:rsid w:val="002B7130"/>
    <w:rsid w:val="003A0EAA"/>
    <w:rsid w:val="00433F5E"/>
    <w:rsid w:val="0090067F"/>
    <w:rsid w:val="00935B2E"/>
    <w:rsid w:val="00AC7786"/>
    <w:rsid w:val="00B124A4"/>
    <w:rsid w:val="00B42AA8"/>
    <w:rsid w:val="00FB27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AA"/>
    <w:pPr>
      <w:spacing w:after="0" w:line="240" w:lineRule="auto"/>
    </w:pPr>
    <w:rPr>
      <w:rFonts w:ascii="Times New Roman" w:eastAsia="Times New Roman" w:hAnsi="Times New Roman" w:cs="Times New Roman"/>
      <w:sz w:val="24"/>
      <w:szCs w:val="24"/>
      <w:lang w:val="es-E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A0EAA"/>
    <w:pPr>
      <w:overflowPunct w:val="0"/>
      <w:autoSpaceDE w:val="0"/>
      <w:autoSpaceDN w:val="0"/>
      <w:adjustRightInd w:val="0"/>
      <w:jc w:val="both"/>
      <w:textAlignment w:val="baseline"/>
    </w:pPr>
    <w:rPr>
      <w:lang w:val="en-US" w:eastAsia="en-US"/>
    </w:rPr>
  </w:style>
  <w:style w:type="character" w:customStyle="1" w:styleId="BodyTextChar">
    <w:name w:val="Body Text Char"/>
    <w:basedOn w:val="DefaultParagraphFont"/>
    <w:link w:val="BodyText"/>
    <w:rsid w:val="003A0EAA"/>
    <w:rPr>
      <w:rFonts w:ascii="Times New Roman" w:eastAsia="Times New Roman" w:hAnsi="Times New Roman" w:cs="Times New Roman"/>
      <w:sz w:val="24"/>
      <w:szCs w:val="24"/>
      <w:lang w:val="en-US"/>
    </w:rPr>
  </w:style>
  <w:style w:type="paragraph" w:styleId="ListNumber">
    <w:name w:val="List Number"/>
    <w:basedOn w:val="Normal"/>
    <w:rsid w:val="003A0EAA"/>
    <w:pPr>
      <w:numPr>
        <w:numId w:val="1"/>
      </w:numPr>
      <w:ind w:left="0" w:firstLine="0"/>
    </w:pPr>
  </w:style>
  <w:style w:type="paragraph" w:styleId="ListParagraph">
    <w:name w:val="List Paragraph"/>
    <w:basedOn w:val="Normal"/>
    <w:uiPriority w:val="34"/>
    <w:qFormat/>
    <w:rsid w:val="003A0EAA"/>
    <w:pPr>
      <w:ind w:left="720"/>
    </w:pPr>
  </w:style>
  <w:style w:type="paragraph" w:customStyle="1" w:styleId="Indent1">
    <w:name w:val="Indent 1"/>
    <w:basedOn w:val="Normal"/>
    <w:rsid w:val="003A0EA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overflowPunct w:val="0"/>
      <w:autoSpaceDE w:val="0"/>
      <w:autoSpaceDN w:val="0"/>
      <w:adjustRightInd w:val="0"/>
      <w:ind w:left="567" w:hanging="567"/>
      <w:jc w:val="both"/>
      <w:textAlignment w:val="baseline"/>
    </w:pPr>
    <w:rPr>
      <w:lang w:val="en-US" w:eastAsia="en-US"/>
    </w:rPr>
  </w:style>
  <w:style w:type="paragraph" w:styleId="FootnoteText">
    <w:name w:val="footnote text"/>
    <w:basedOn w:val="Normal"/>
    <w:link w:val="FootnoteTextChar"/>
    <w:rsid w:val="003A0EAA"/>
    <w:rPr>
      <w:sz w:val="20"/>
      <w:szCs w:val="20"/>
      <w:lang w:val="en-GB"/>
    </w:rPr>
  </w:style>
  <w:style w:type="character" w:customStyle="1" w:styleId="FootnoteTextChar">
    <w:name w:val="Footnote Text Char"/>
    <w:basedOn w:val="DefaultParagraphFont"/>
    <w:link w:val="FootnoteText"/>
    <w:rsid w:val="003A0EA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A0EA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960</Words>
  <Characters>5477</Characters>
  <Application>Microsoft Office Word</Application>
  <DocSecurity>0</DocSecurity>
  <Lines>45</Lines>
  <Paragraphs>12</Paragraphs>
  <ScaleCrop>false</ScaleCrop>
  <Company>IFRC</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liana.ghukasyan</dc:creator>
  <cp:keywords/>
  <dc:description/>
  <cp:lastModifiedBy>elena.nyanenkova</cp:lastModifiedBy>
  <cp:revision>2</cp:revision>
  <dcterms:created xsi:type="dcterms:W3CDTF">2013-06-11T08:11:00Z</dcterms:created>
  <dcterms:modified xsi:type="dcterms:W3CDTF">2013-06-11T08:11:00Z</dcterms:modified>
</cp:coreProperties>
</file>